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81187" w14:textId="73E7434A" w:rsidR="00EE7410" w:rsidRPr="00EE7410" w:rsidRDefault="00EE7410" w:rsidP="008509D2">
      <w:pPr>
        <w:spacing w:line="240" w:lineRule="auto"/>
        <w:jc w:val="right"/>
        <w:rPr>
          <w:rFonts w:ascii="Times New Roman" w:hAnsi="Times New Roman"/>
          <w:b/>
          <w:bCs/>
          <w:sz w:val="20"/>
          <w:szCs w:val="20"/>
          <w:lang w:val="ro-RO"/>
        </w:rPr>
      </w:pPr>
      <w:r w:rsidRPr="00EE7410">
        <w:rPr>
          <w:rFonts w:ascii="Times New Roman" w:hAnsi="Times New Roman"/>
          <w:b/>
          <w:bCs/>
          <w:sz w:val="20"/>
          <w:szCs w:val="20"/>
          <w:lang w:val="ro-RO"/>
        </w:rPr>
        <w:t>Anexa nr. 1</w:t>
      </w:r>
      <w:bookmarkStart w:id="0" w:name="_Toc13577656"/>
      <w:bookmarkStart w:id="1" w:name="_Toc13577979"/>
      <w:bookmarkStart w:id="2" w:name="_Toc40184743"/>
    </w:p>
    <w:p w14:paraId="426E55EA" w14:textId="441CA7A4" w:rsidR="00B05B13" w:rsidRPr="000B31DA" w:rsidRDefault="00335EB6" w:rsidP="008509D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B31DA">
        <w:rPr>
          <w:rFonts w:ascii="Times New Roman" w:hAnsi="Times New Roman" w:cs="Times New Roman"/>
          <w:b/>
          <w:bCs/>
          <w:sz w:val="28"/>
          <w:szCs w:val="28"/>
        </w:rPr>
        <w:t>Principalele evenimente în reţeaua electrică de transport</w:t>
      </w:r>
      <w:bookmarkEnd w:id="0"/>
      <w:bookmarkEnd w:id="1"/>
      <w:bookmarkEnd w:id="2"/>
    </w:p>
    <w:p w14:paraId="1DE2BC91" w14:textId="5B758066" w:rsidR="00B05B13" w:rsidRDefault="00D76DD7" w:rsidP="008509D2">
      <w:pPr>
        <w:spacing w:after="0" w:line="240" w:lineRule="auto"/>
        <w:ind w:firstLine="302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8620A0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="00B05B13" w:rsidRPr="008620A0">
        <w:rPr>
          <w:rFonts w:ascii="Times New Roman" w:hAnsi="Times New Roman" w:cs="Times New Roman"/>
          <w:spacing w:val="-2"/>
          <w:sz w:val="24"/>
          <w:szCs w:val="24"/>
          <w:lang w:val="ro-RO"/>
        </w:rPr>
        <w:t>n cursul anului 201</w:t>
      </w:r>
      <w:r w:rsidR="00312808">
        <w:rPr>
          <w:rFonts w:ascii="Times New Roman" w:hAnsi="Times New Roman" w:cs="Times New Roman"/>
          <w:spacing w:val="-2"/>
          <w:sz w:val="24"/>
          <w:szCs w:val="24"/>
          <w:lang w:val="ro-RO"/>
        </w:rPr>
        <w:t>9</w:t>
      </w:r>
      <w:r w:rsidR="00B05B13" w:rsidRPr="008620A0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au avut loc urm</w:t>
      </w:r>
      <w:r w:rsidRPr="008620A0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="00B05B13" w:rsidRPr="008620A0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toarele evenimente importante </w:t>
      </w:r>
      <w:r w:rsidRPr="008620A0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="00B05B13" w:rsidRPr="008620A0">
        <w:rPr>
          <w:rFonts w:ascii="Times New Roman" w:hAnsi="Times New Roman" w:cs="Times New Roman"/>
          <w:spacing w:val="-2"/>
          <w:sz w:val="24"/>
          <w:szCs w:val="24"/>
          <w:lang w:val="ro-RO"/>
        </w:rPr>
        <w:t>n SEN:</w:t>
      </w:r>
    </w:p>
    <w:p w14:paraId="45CBB10E" w14:textId="45054C23" w:rsidR="00A826FA" w:rsidRPr="00A826FA" w:rsidRDefault="004F5B25" w:rsidP="008509D2">
      <w:pPr>
        <w:spacing w:before="120" w:after="0" w:line="240" w:lineRule="auto"/>
        <w:ind w:firstLine="302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  <w:lang w:val="ro-RO"/>
        </w:rPr>
      </w:pP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</w:t>
      </w:r>
      <w:r w:rsidR="000B31D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n perioada </w:t>
      </w:r>
      <w:r w:rsidR="00A826FA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11</w:t>
      </w:r>
      <w:r w:rsidR="0049551F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 xml:space="preserve"> </w:t>
      </w:r>
      <w:r w:rsidR="000B31DA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÷</w:t>
      </w:r>
      <w:r w:rsidR="0049551F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 xml:space="preserve"> </w:t>
      </w:r>
      <w:r w:rsidR="00A826FA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16.01</w:t>
      </w:r>
      <w:r w:rsidR="0049551F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.2019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, 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a fost înregistrată 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greva spontan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a minerilor din cadrul Complexului Energetic Oltenia, c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â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nd s-a recurs la 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ncetarea total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a activit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ăț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ii miniere. 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ncep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â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nd cu data de 16 ianuarie 2019 minerii au reluat treptat lucrul, ceea ce a condus la continuarea aprovizion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rii depozitelor. Astfel, pe fondul lipsei de combustibil, 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n data de 17.01.2019 a fost oprit accidental TA6 CTE Rovinari 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 a fost pus 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 f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u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nc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iune un cazan la TA8 CTE I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alni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a. Produc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ia de energie electric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la CE Oltenia 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 luna ianuarie 2019 a fost de 1</w:t>
      </w:r>
      <w:r w:rsidR="00552A77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.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108 GWh</w:t>
      </w:r>
      <w:r w:rsidR="0019413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(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fa</w:t>
      </w:r>
      <w:r w:rsidR="008A2D0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ță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de 1</w:t>
      </w:r>
      <w:r w:rsidR="00552A77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.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481 GWh 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în luna ianuarie 2018</w:t>
      </w:r>
      <w:r w:rsidR="0019413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),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="0019413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 aceast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perioad</w:t>
      </w:r>
      <w:r w:rsidR="000B31D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nregistr</w:t>
      </w:r>
      <w:r w:rsidR="0019413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ându-se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valori foarte ridicate ale importului de energie.</w:t>
      </w:r>
    </w:p>
    <w:p w14:paraId="42F46535" w14:textId="3E162442" w:rsidR="00312808" w:rsidRPr="00312808" w:rsidRDefault="00312808" w:rsidP="008509D2">
      <w:pPr>
        <w:spacing w:before="120" w:after="0" w:line="240" w:lineRule="auto"/>
        <w:ind w:firstLine="302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312808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În data de </w:t>
      </w:r>
      <w:r w:rsidRPr="0049551F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14.01.2019</w:t>
      </w:r>
      <w:r w:rsidRPr="00312808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la ora 15:44, ca urmare a unor </w:t>
      </w:r>
      <w:r w:rsidRPr="00552A77">
        <w:rPr>
          <w:rFonts w:ascii="Times New Roman" w:hAnsi="Times New Roman" w:cs="Times New Roman"/>
          <w:spacing w:val="-2"/>
          <w:sz w:val="24"/>
          <w:szCs w:val="24"/>
          <w:lang w:val="ro-RO"/>
        </w:rPr>
        <w:t>fenomene meteorologice extreme</w:t>
      </w:r>
      <w:r w:rsidRPr="00312808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="00552A77" w:rsidRPr="00552A77">
        <w:rPr>
          <w:rFonts w:ascii="Times New Roman" w:hAnsi="Times New Roman" w:cs="Times New Roman"/>
          <w:spacing w:val="-2"/>
          <w:sz w:val="24"/>
          <w:szCs w:val="24"/>
          <w:lang w:val="ro-RO"/>
        </w:rPr>
        <w:t>(vânt puternic cu aspect de vijelie)</w:t>
      </w:r>
      <w:r w:rsidR="00552A77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312808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care au avut loc în zona localității Praid din județul Harghita, a avut loc o declanșare în rețeaua de transport, generată de deteriorarea unor componente ale stâlpului nr. 120 al LEA 220 kV Fântânele – Gheorgheni. În urma declanșării, alimentarea consumatorilor cu energie electrică </w:t>
      </w:r>
      <w:r w:rsidRPr="00552A77">
        <w:rPr>
          <w:rFonts w:ascii="Times New Roman" w:hAnsi="Times New Roman" w:cs="Times New Roman"/>
          <w:spacing w:val="-2"/>
          <w:sz w:val="24"/>
          <w:szCs w:val="24"/>
          <w:lang w:val="ro-RO"/>
        </w:rPr>
        <w:t>nu a fost afectată</w:t>
      </w:r>
      <w:r w:rsidRPr="00312808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. </w:t>
      </w:r>
      <w:r w:rsidR="00A826FA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312808">
        <w:rPr>
          <w:rFonts w:ascii="Times New Roman" w:hAnsi="Times New Roman" w:cs="Times New Roman"/>
          <w:spacing w:val="-2"/>
          <w:sz w:val="24"/>
          <w:szCs w:val="24"/>
          <w:lang w:val="ro-RO"/>
        </w:rPr>
        <w:t>n data de 28.01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.2019</w:t>
      </w:r>
      <w:r w:rsidRPr="00312808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linia s-a repus în funcțiune provizoriu, utilizând trei stâlpi de intervenție, iar în data de 12.02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.2019</w:t>
      </w:r>
      <w:r w:rsidRPr="00312808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linia s-a repus în funcțiune în soluție definitivă după înlocuirea stâlpului nr. 120.</w:t>
      </w:r>
    </w:p>
    <w:p w14:paraId="6C347BE9" w14:textId="4567BCA0" w:rsidR="00312808" w:rsidRDefault="00312808" w:rsidP="008509D2">
      <w:pPr>
        <w:spacing w:before="120" w:after="0" w:line="240" w:lineRule="auto"/>
        <w:ind w:firstLine="302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312808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În perioada </w:t>
      </w:r>
      <w:r w:rsidRPr="0049551F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24 – 29.01.2019</w:t>
      </w:r>
      <w:r w:rsidRPr="00312808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, ca urmare a unor fenomene meteorologice extreme (ploaie înghețată și vânt), care au avut loc în sudul și sud-estul teritoriului, s-au generat depuneri de gheață pe liniile și echipamentele electrice, afectând în principal rețelele electrice de distribuție. </w:t>
      </w:r>
      <w:r w:rsidR="00552A77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312808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n rețeaua electrică de transport s-a înregistrat o singură indisponibilitate (o linie aeriană de 220 kV, în zilele de 26 și 27 ianuarie 2019), care </w:t>
      </w:r>
      <w:r w:rsidRPr="00552A77">
        <w:rPr>
          <w:rFonts w:ascii="Times New Roman" w:hAnsi="Times New Roman" w:cs="Times New Roman"/>
          <w:spacing w:val="-2"/>
          <w:sz w:val="24"/>
          <w:szCs w:val="24"/>
          <w:lang w:val="ro-RO"/>
        </w:rPr>
        <w:t>nu a avut impact asupra consumatorilor și producătorilor de energie electrică</w:t>
      </w:r>
      <w:r w:rsidRPr="00312808">
        <w:rPr>
          <w:rFonts w:ascii="Times New Roman" w:hAnsi="Times New Roman" w:cs="Times New Roman"/>
          <w:spacing w:val="-2"/>
          <w:sz w:val="24"/>
          <w:szCs w:val="24"/>
          <w:lang w:val="ro-RO"/>
        </w:rPr>
        <w:t>. În rețelele electrice de distribuție au fost înregistrate mai multe indisponibilități de linii electrice de 110 kV (18 LEA 110 kV) și de medie tensiune, ceea ce a condus la întreruperea alimentării cu energie electrică în peste 100 de localități și a unui număr maxim de aproximativ 160.000 de clienți. Acest vârf al numărului de indisponibilități a fost înregistrat în data de 26.01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.2019</w:t>
      </w:r>
      <w:r w:rsidRPr="00312808">
        <w:rPr>
          <w:rFonts w:ascii="Times New Roman" w:hAnsi="Times New Roman" w:cs="Times New Roman"/>
          <w:spacing w:val="-2"/>
          <w:sz w:val="24"/>
          <w:szCs w:val="24"/>
          <w:lang w:val="ro-RO"/>
        </w:rPr>
        <w:t>, la orele prânzului, în perioada următoare volumul indisponibilităților diminuându-se de la o zi la alta. Realimentarea cu energie electrică a tuturor clienților s-a finalizat în data de 29 ianuarie 2019, durata de realimentare cea mai mare înregistrându-se în zona județelor Ialomița, Călărași, Ilfov, Giurgiu. Județele afectate în urma fenomenelor meteorologice din această perioadă au fost următoarele: Ialomița, Călărași, Ilfov, Giurgiu, Argeș, Vâlcea, Brăila, Galați, Prahova, Buzău, Dâmbovița și Teleorman.</w:t>
      </w:r>
    </w:p>
    <w:p w14:paraId="2FFD8720" w14:textId="0D996537" w:rsidR="00596D2D" w:rsidRPr="00AA255D" w:rsidRDefault="0049551F" w:rsidP="008509D2">
      <w:pPr>
        <w:spacing w:before="120" w:after="0" w:line="240" w:lineRule="auto"/>
        <w:ind w:firstLine="302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n data de </w:t>
      </w:r>
      <w:r w:rsidR="00A826FA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4.07</w:t>
      </w:r>
      <w:r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.2019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la ora 6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:11, ca urmare a pierderii presiunii de ulei la dispozitivul de ac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ionare aferent I 400kV al Trafo 1 – 250MVA, 400/110</w:t>
      </w:r>
      <w:r w:rsidR="00194135" w:rsidRPr="00AA255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kV Pelicanu, faza R, a declansat Trafo 1 – 250 MVA, 400/110</w:t>
      </w:r>
      <w:r w:rsidR="00194135" w:rsidRPr="00AA255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kV Pelicanu pe partea de 400kV</w:t>
      </w:r>
      <w:r w:rsidR="000B31DA" w:rsidRPr="00AA255D">
        <w:rPr>
          <w:rFonts w:ascii="Times New Roman" w:hAnsi="Times New Roman" w:cs="Times New Roman"/>
          <w:spacing w:val="-2"/>
          <w:sz w:val="24"/>
          <w:szCs w:val="24"/>
        </w:rPr>
        <w:t>,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B31DA" w:rsidRPr="00AA255D">
        <w:rPr>
          <w:rFonts w:ascii="Times New Roman" w:hAnsi="Times New Roman" w:cs="Times New Roman"/>
          <w:spacing w:val="-2"/>
          <w:sz w:val="24"/>
          <w:szCs w:val="24"/>
        </w:rPr>
        <w:t>a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u r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ă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mas f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ă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r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ă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 xml:space="preserve"> tensiune bara 1 – 110</w:t>
      </w:r>
      <w:r w:rsidR="00194135" w:rsidRPr="00AA255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 xml:space="preserve">kV Pelicanu 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i barele 2A, 2B – 110kV CS C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ă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l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ă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ra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 xml:space="preserve">i. La ora 6:26 s-a adus 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î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n func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iune Trafo 2 – 250 MVA, 400/110kV Pelicanu pe bara 1 – 110kV Pelicanu. Simultan a declan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at L110kV CS Calara</w:t>
      </w:r>
      <w:r w:rsidR="00194135" w:rsidRPr="00AA255D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 xml:space="preserve">i circ. 1 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î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n sta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ia Pelicanu f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ă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r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ă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 xml:space="preserve"> semnaliz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ă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ri. La ora 6:46 s-a declan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 xml:space="preserve">at L 110kV Pelicanu circ. 1 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î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n sta</w:t>
      </w:r>
      <w:r w:rsidR="000B31DA" w:rsidRPr="00AA255D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="00A826FA" w:rsidRPr="00AA255D">
        <w:rPr>
          <w:rFonts w:ascii="Times New Roman" w:hAnsi="Times New Roman" w:cs="Times New Roman"/>
          <w:spacing w:val="-2"/>
          <w:sz w:val="24"/>
          <w:szCs w:val="24"/>
        </w:rPr>
        <w:t>ia</w:t>
      </w:r>
      <w:r w:rsidR="00596D2D" w:rsidRPr="00AA255D">
        <w:rPr>
          <w:rFonts w:ascii="Times New Roman" w:hAnsi="Times New Roman" w:cs="Times New Roman"/>
          <w:spacing w:val="-2"/>
          <w:sz w:val="24"/>
          <w:szCs w:val="24"/>
        </w:rPr>
        <w:t xml:space="preserve"> CS C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ă</w:t>
      </w:r>
      <w:r w:rsidR="00596D2D" w:rsidRPr="00AA255D">
        <w:rPr>
          <w:rFonts w:ascii="Times New Roman" w:hAnsi="Times New Roman" w:cs="Times New Roman"/>
          <w:spacing w:val="-2"/>
          <w:sz w:val="24"/>
          <w:szCs w:val="24"/>
        </w:rPr>
        <w:t>l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ă</w:t>
      </w:r>
      <w:r w:rsidR="00596D2D" w:rsidRPr="00AA255D">
        <w:rPr>
          <w:rFonts w:ascii="Times New Roman" w:hAnsi="Times New Roman" w:cs="Times New Roman"/>
          <w:spacing w:val="-2"/>
          <w:sz w:val="24"/>
          <w:szCs w:val="24"/>
        </w:rPr>
        <w:t>ra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="00596D2D" w:rsidRPr="00AA255D">
        <w:rPr>
          <w:rFonts w:ascii="Times New Roman" w:hAnsi="Times New Roman" w:cs="Times New Roman"/>
          <w:spacing w:val="-2"/>
          <w:sz w:val="24"/>
          <w:szCs w:val="24"/>
        </w:rPr>
        <w:t xml:space="preserve">i. Consum </w:t>
      </w:r>
      <w:r w:rsidR="000B31DA" w:rsidRPr="00AA255D">
        <w:rPr>
          <w:rFonts w:ascii="Times New Roman" w:hAnsi="Times New Roman" w:cs="Times New Roman"/>
          <w:spacing w:val="-2"/>
          <w:sz w:val="24"/>
          <w:szCs w:val="24"/>
        </w:rPr>
        <w:t>î</w:t>
      </w:r>
      <w:r w:rsidR="00596D2D" w:rsidRPr="00AA255D">
        <w:rPr>
          <w:rFonts w:ascii="Times New Roman" w:hAnsi="Times New Roman" w:cs="Times New Roman"/>
          <w:spacing w:val="-2"/>
          <w:sz w:val="24"/>
          <w:szCs w:val="24"/>
        </w:rPr>
        <w:t>ntrerupt</w:t>
      </w:r>
      <w:r w:rsidR="000B31DA" w:rsidRPr="00AA255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596D2D" w:rsidRPr="00AA255D">
        <w:rPr>
          <w:rFonts w:ascii="Times New Roman" w:hAnsi="Times New Roman" w:cs="Times New Roman"/>
          <w:spacing w:val="-2"/>
          <w:sz w:val="24"/>
          <w:szCs w:val="24"/>
        </w:rPr>
        <w:t xml:space="preserve"> 61</w:t>
      </w:r>
      <w:r w:rsidR="000B31DA" w:rsidRPr="00AA255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96D2D" w:rsidRPr="00AA255D">
        <w:rPr>
          <w:rFonts w:ascii="Times New Roman" w:hAnsi="Times New Roman" w:cs="Times New Roman"/>
          <w:spacing w:val="-2"/>
          <w:sz w:val="24"/>
          <w:szCs w:val="24"/>
        </w:rPr>
        <w:t>MW</w:t>
      </w:r>
      <w:r w:rsidR="000B31DA" w:rsidRPr="00AA255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96D2D" w:rsidRPr="00AA255D">
        <w:rPr>
          <w:rFonts w:ascii="Times New Roman" w:hAnsi="Times New Roman" w:cs="Times New Roman"/>
          <w:spacing w:val="-2"/>
          <w:sz w:val="24"/>
          <w:szCs w:val="24"/>
        </w:rPr>
        <w:t>/</w:t>
      </w:r>
      <w:r w:rsidR="000B31DA" w:rsidRPr="00AA255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96D2D" w:rsidRPr="00AA255D">
        <w:rPr>
          <w:rFonts w:ascii="Times New Roman" w:hAnsi="Times New Roman" w:cs="Times New Roman"/>
          <w:spacing w:val="-2"/>
          <w:sz w:val="24"/>
          <w:szCs w:val="24"/>
        </w:rPr>
        <w:t>41 min. (industrial) – sta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="00596D2D" w:rsidRPr="00AA255D">
        <w:rPr>
          <w:rFonts w:ascii="Times New Roman" w:hAnsi="Times New Roman" w:cs="Times New Roman"/>
          <w:spacing w:val="-2"/>
          <w:sz w:val="24"/>
          <w:szCs w:val="24"/>
        </w:rPr>
        <w:t>ia CS C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ă</w:t>
      </w:r>
      <w:r w:rsidR="00596D2D" w:rsidRPr="00AA255D">
        <w:rPr>
          <w:rFonts w:ascii="Times New Roman" w:hAnsi="Times New Roman" w:cs="Times New Roman"/>
          <w:spacing w:val="-2"/>
          <w:sz w:val="24"/>
          <w:szCs w:val="24"/>
        </w:rPr>
        <w:t>lara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="00596D2D" w:rsidRPr="00AA255D">
        <w:rPr>
          <w:rFonts w:ascii="Times New Roman" w:hAnsi="Times New Roman" w:cs="Times New Roman"/>
          <w:spacing w:val="-2"/>
          <w:sz w:val="24"/>
          <w:szCs w:val="24"/>
        </w:rPr>
        <w:t>i.</w:t>
      </w:r>
    </w:p>
    <w:p w14:paraId="2FE001B6" w14:textId="64560A70" w:rsidR="00F834E8" w:rsidRPr="00AA255D" w:rsidRDefault="0004694A" w:rsidP="008509D2">
      <w:pPr>
        <w:spacing w:before="120" w:after="0" w:line="240" w:lineRule="auto"/>
        <w:ind w:firstLine="302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bookmarkStart w:id="3" w:name="_Toc13577657"/>
      <w:bookmarkStart w:id="4" w:name="_Toc13577980"/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n data de </w:t>
      </w:r>
      <w:r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04.10</w:t>
      </w:r>
      <w:r w:rsidR="0049551F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.2019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la ora 07:29, ca urmare ruperii izolatorului de sus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inere, pe faza S, la st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â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lpul nr. 8 al L110 kV Craiova Nord – Simnic circ. 2, a c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derii conductorului activ la p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m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â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nt 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 a fu</w:t>
      </w:r>
      <w:r w:rsidR="008A5F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c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ion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rii eronate a protec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iilor 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 sta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iile Craiova Nord, Craiovi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a 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 Craiova Est au declan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at L 110 kV Craiova Nord circ. 2 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 sta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ia Simnic, AT1 – 200 MVA Craiova Nord, L 110 kV Craiova Nord 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 sta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ia ZIEC, L 110 kV Craiova Nord 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 sta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ia DIF, L 110 kV DIF 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 sta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ia Craiova Est, L 110 kV Simnic 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 sta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ia Craiovi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a, CT 110 kV DIF 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 TA1 CET Craiova II. Au r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mas f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r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tensiune sta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iile 110 kV Craiova Nord, Simnic, Craiova Est, Oltcit Trafo 1 – 31,5 MVA, 110/20 kV, DIF (sta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ia veche), Gherce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ti </w:t>
      </w:r>
      <w:r w:rsidR="0030707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 ZIEC.</w:t>
      </w:r>
      <w:r w:rsidR="008A5FF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Consum intrerupt: 31,7 MW, din care 15 MW/30 sec. (industrial)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statia Oltcit (sta</w:t>
      </w:r>
      <w:r w:rsidR="00F834E8" w:rsidRPr="00AA255D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>ie din care este alimentat</w:t>
      </w:r>
      <w:r w:rsidR="00F834E8" w:rsidRPr="00AA255D">
        <w:rPr>
          <w:rFonts w:ascii="Times New Roman" w:eastAsia="Times New Roman" w:hAnsi="Times New Roman" w:cs="Times New Roman"/>
          <w:sz w:val="24"/>
          <w:szCs w:val="24"/>
        </w:rPr>
        <w:t>ă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fabrica Ford), 7 MW/14 min. (industrial + casnic)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</w:t>
      </w:r>
      <w:r w:rsidR="00F834E8" w:rsidRPr="00AA255D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ia Craiova Est, 6 MW/16 min. (casnic)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</w:t>
      </w:r>
      <w:r w:rsidR="00F834E8" w:rsidRPr="00AA255D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ia DIF, 3,7 MW/31 min. (casnic)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</w:t>
      </w:r>
      <w:r w:rsidR="00F834E8" w:rsidRPr="00AA255D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>ia Gherce</w:t>
      </w:r>
      <w:r w:rsidR="00F834E8" w:rsidRPr="00AA255D">
        <w:rPr>
          <w:rFonts w:ascii="Times New Roman" w:eastAsia="Times New Roman" w:hAnsi="Times New Roman" w:cs="Times New Roman"/>
          <w:sz w:val="24"/>
          <w:szCs w:val="24"/>
        </w:rPr>
        <w:t>ș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ti. </w:t>
      </w:r>
      <w:bookmarkStart w:id="5" w:name="page2"/>
      <w:bookmarkEnd w:id="5"/>
    </w:p>
    <w:p w14:paraId="38738CC2" w14:textId="2314B473" w:rsidR="0004694A" w:rsidRPr="00AA255D" w:rsidRDefault="0004694A" w:rsidP="008509D2">
      <w:pPr>
        <w:spacing w:line="240" w:lineRule="auto"/>
        <w:ind w:right="20" w:firstLine="28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lastRenderedPageBreak/>
        <w:t xml:space="preserve">• </w:t>
      </w:r>
      <w:r w:rsidR="00FC1239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n data de </w:t>
      </w:r>
      <w:r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8.11</w:t>
      </w:r>
      <w:r w:rsidR="0049551F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.2019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la ora 10:58, ca urmare a deterior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rii LES 110 kV Fundeni – Pipera circ. 2, pe faza S, de c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tre 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un terț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care efectua o subtraversare 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n zona 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os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.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Fundeni, parc Motodrom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,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a declan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at L 110 kV Fundeni – Pipera circ. 2. Au r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mas f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r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tensiune sta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iile Timpuri Noi, Transilvania, bara 2 – 110 kV Pipera, bara 2 – 110 kV B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neasa </w:t>
      </w:r>
      <w:r w:rsidR="00C0731A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 bara B – 110 kV Pajura.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Consum intrerupt: 57 MW/2 min., din care 30 MW (casnic + mica industrie)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bara 2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110 kV Pipera, 17 MW (casnic + mica industrie)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statia Timpuri Noi, 7 MW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bara B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110 kV Pajura, 3 MW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statia Transilvania.</w:t>
      </w:r>
    </w:p>
    <w:p w14:paraId="4925C82C" w14:textId="77777777" w:rsidR="00660ACC" w:rsidRPr="00AA255D" w:rsidRDefault="00660ACC" w:rsidP="008509D2">
      <w:pPr>
        <w:spacing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255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Alte incidente in SEN</w:t>
      </w:r>
      <w:r w:rsidRPr="00AA255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286580F4" w14:textId="7C3C8631" w:rsidR="00660ACC" w:rsidRPr="00AA255D" w:rsidRDefault="00660ACC" w:rsidP="008509D2">
      <w:pPr>
        <w:tabs>
          <w:tab w:val="left" w:pos="1100"/>
        </w:tabs>
        <w:spacing w:after="0" w:line="240" w:lineRule="auto"/>
        <w:ind w:firstLine="360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 In data de </w:t>
      </w:r>
      <w:r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1.01</w:t>
      </w:r>
      <w:r w:rsidR="0049551F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.2019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la ora 09:40, ca urmare a deterior</w:t>
      </w:r>
      <w:r w:rsidR="0019413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rii DRV 110 kV, faza T, aferent barei 1B–110 kV IMT, a declan</w:t>
      </w:r>
      <w:r w:rsidR="0019413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at L 110 kV P</w:t>
      </w:r>
      <w:r w:rsidR="00194135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durea Verde 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 sta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ia Timi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oara. Au r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mas f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r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tensiune sta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ia P</w:t>
      </w:r>
      <w:r w:rsidR="008509D2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durea Verde 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 bara 1B – 110 kV IMT. La ora 09:42 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 sta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ia Padurea Verde s-a deconectat L 110 kV Timisoara. La ora 09:42 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 sta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ia IMT la aducerea in func</w:t>
      </w:r>
      <w:r w:rsidR="008509D2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iune a CL 110 kV, aceasta a declan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at. La ora 09:43 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 sta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ia Padurea Verde s-a deconectat L 110 kV IMT. La ora 09:44 s-a repus 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 func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iune L 110 kV Timi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oara – P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durea Verde, pun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â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nd sub tensiune sta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ia P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durea Verde. Simultan, 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 sta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ia P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durea Verde a declan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at Trafo 2 – 40 MVA, 110/20 kV prin protec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ie diferen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ț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ial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longitudinal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, r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m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â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â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nd f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r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tensiune bara 2 – 20 kV.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Consum intrerupt eveniment ora 09:40: 20 MW/4 min. (casnic + mica industrie)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statia Padurea Verde.</w:t>
      </w:r>
      <w:r w:rsidR="008509D2" w:rsidRPr="00AA25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Consum intrerupt eveniment ora 09:44: 9 MW/1 min. (casnic + mica industrie)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bara 2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20 kV Padurea Verde.</w:t>
      </w:r>
    </w:p>
    <w:p w14:paraId="26177CBA" w14:textId="2BEE3AEF" w:rsidR="00660ACC" w:rsidRPr="00AA255D" w:rsidRDefault="00660ACC" w:rsidP="008509D2">
      <w:pPr>
        <w:tabs>
          <w:tab w:val="left" w:pos="1094"/>
        </w:tabs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 </w:t>
      </w:r>
      <w:r w:rsidR="008509D2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n data de </w:t>
      </w:r>
      <w:r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16.01</w:t>
      </w:r>
      <w:r w:rsidR="0049551F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.2019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la ora 11:45, ca urmare a deteriorarii LES 110 kV Bucuresti Sud – Mihai Bravu, pe faza T, 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n zona bulevardului Splaiul Unirii, nr. 308, 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n curtea proprietarului (persoana fizica care executa lucr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ri la canalizare) a declan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at LES 110 kV Bucure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ti Sud – Mihai Bravu. A r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mas f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r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ă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ten</w:t>
      </w:r>
      <w:r w:rsidR="00F834E8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s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iune bara B – 110 kV Mihai Bravu.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Consum intrerupt: 28 MW/23 min. (casnic </w:t>
      </w:r>
      <w:r w:rsidR="00F834E8" w:rsidRPr="00AA255D">
        <w:rPr>
          <w:rFonts w:ascii="Times New Roman" w:eastAsia="Times New Roman" w:hAnsi="Times New Roman" w:cs="Times New Roman"/>
          <w:sz w:val="24"/>
          <w:szCs w:val="24"/>
        </w:rPr>
        <w:t>ș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i mica industrie)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</w:t>
      </w:r>
      <w:r w:rsidR="00F834E8" w:rsidRPr="00AA255D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>ia Mihai Bravu.</w:t>
      </w:r>
    </w:p>
    <w:p w14:paraId="7EBFE892" w14:textId="59F6370A" w:rsidR="00660ACC" w:rsidRPr="00AA255D" w:rsidRDefault="00660ACC" w:rsidP="008509D2">
      <w:pPr>
        <w:tabs>
          <w:tab w:val="left" w:pos="1094"/>
        </w:tabs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 </w:t>
      </w:r>
      <w:r w:rsidR="008509D2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n data de </w:t>
      </w:r>
      <w:r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24.01</w:t>
      </w:r>
      <w:r w:rsidR="0049551F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.2019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la ora 23:07 ca urmare a conditiilor meteorologice nefavorabile </w:t>
      </w:r>
      <w:r w:rsidR="00CC633E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(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polei, chiciura si vant</w:t>
      </w:r>
      <w:r w:rsidR="00CC633E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>)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, au declansat: L 110 Titu in statia Potlogi, L 110 kV Titu in statia Arcuda si L 110 kV Crovu in statia Gaiesti. Au ramas fara tensiune statiile Titu, IES Titu, Ulmi si Crovu. In statia Titu s-au deconectat L 110 kV Crovu, L 110 kV Arcuda, CTA – 110 kV, CTB – 110 kV si s-a deschis SL 110 kV din celula L 110 kV Potlogi.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Consum intrerupt: 27,7 MW, din care 12 MW/32 min. (industrial)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statia IES Titu, 1,2 MW/32 min. (casnic + mica industrie)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bara 2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110 kV Titu, 0,5 MW/37 min. (casnic)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statia Ulmi, 10 MW/38 min. (casnic + mica industrie)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bara 1A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110 kV Titu, 4 MW/51 min. (casnic)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statia Crovu.</w:t>
      </w:r>
    </w:p>
    <w:p w14:paraId="009656C0" w14:textId="064E8B67" w:rsidR="00660ACC" w:rsidRPr="00AA255D" w:rsidRDefault="00660ACC" w:rsidP="008509D2">
      <w:pPr>
        <w:tabs>
          <w:tab w:val="left" w:pos="1094"/>
        </w:tabs>
        <w:spacing w:before="120" w:after="0" w:line="240" w:lineRule="auto"/>
        <w:ind w:right="14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 </w:t>
      </w:r>
      <w:r w:rsidR="008509D2" w:rsidRPr="00AA255D">
        <w:rPr>
          <w:rFonts w:ascii="Times New Roman" w:eastAsia="Times New Roman" w:hAnsi="Times New Roman" w:cs="Times New Roman"/>
          <w:sz w:val="24"/>
          <w:szCs w:val="24"/>
        </w:rPr>
        <w:t>Î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n data de </w:t>
      </w:r>
      <w:r w:rsidRPr="00AA25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26.01</w:t>
      </w:r>
      <w:r w:rsidR="0049551F" w:rsidRPr="00AA25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.2019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la ora 03:35, ca urmare a conditiilor meteorologice nefavorabile vant si ploaie inghetata, au declansat: L 110 kV Fundeni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racord Tancabesti in statia CET Brazi, L 110</w:t>
      </w:r>
      <w:bookmarkStart w:id="6" w:name="page3"/>
      <w:bookmarkEnd w:id="6"/>
      <w:r w:rsidRPr="00AA255D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kV Tancabesti in statia CET Brazi si TA4 CET Brazi. Au ramas fara tensiune statiile Tancabesti si Caciulati. La ora 03:37 in statia Tancabesti s-au deconectat L 110 kV CET Brazi si L 110 kV CET Brazi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Fundeni. Consum intrerupt: 27 MW, din care 14 MW/3 min. (casnic + mica industrie)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statia Tancabesti si 13 MW/3 min. (casnic + mica industrie)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statia Caciulati. Putere redusa: 2 MW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TA4 CET Brazi</w:t>
      </w:r>
    </w:p>
    <w:p w14:paraId="2AC5118E" w14:textId="2F9A8AAF" w:rsidR="00660ACC" w:rsidRPr="00AA255D" w:rsidRDefault="00660ACC" w:rsidP="008509D2">
      <w:pPr>
        <w:tabs>
          <w:tab w:val="left" w:pos="1094"/>
        </w:tabs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In data de </w:t>
      </w:r>
      <w:r w:rsidRPr="00AA25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25.02</w:t>
      </w:r>
      <w:r w:rsidR="0049551F" w:rsidRPr="00AA25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.2019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la ora 14:11, ca urmare a amorsarii unui arc electric intre L 110 kV IMT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Padurea Verde si o pompa de beton, au declansat L 110 kV Padurea Verde in statia Timisoara, L 110 kV IMT in statia Padurea Verde si CEF Izvin. Au ramas fara tensiune statia 110 kV Padurea Verde si bara 1B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110 kV IMT. La ora 14:14 s-a deconectat L 110 kV Timisoara in statia Padurea Verde. Consum intrerupt: 38,4 MW/4 min. (casnic si mica industrie)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statia Padurea Verde.</w:t>
      </w:r>
      <w:r w:rsidR="008A5FFA" w:rsidRPr="00AA25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Putere redusa: 3 MW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CEF Izvin.</w:t>
      </w:r>
    </w:p>
    <w:p w14:paraId="1301FCB4" w14:textId="56C7394F" w:rsidR="00660ACC" w:rsidRPr="00AA255D" w:rsidRDefault="00660ACC" w:rsidP="008509D2">
      <w:pPr>
        <w:tabs>
          <w:tab w:val="left" w:pos="1094"/>
        </w:tabs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In data de </w:t>
      </w:r>
      <w:r w:rsidRPr="00AA25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16.03</w:t>
      </w:r>
      <w:r w:rsidR="0049551F" w:rsidRPr="00AA25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.2019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la ora 10:28, ca urmare a unui defect trecator pe L 110 kV SC1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SC3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derivatie SRA4 circ. 4, in conditii de vant puternic, a declansat L 110 kV SC1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SC3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derivatie SRA4 circ. 4 in statia SC1 si in statia SC3. Au ramas fara tensiune bara 1B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110 kV SC1 si statia SRA4. Consum interupt: 27 MW, din care 25 MW/7 min. (industrial)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bara 1B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110 kV SC1 si 2 MW/17 min. (industrial)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statia SRA4.</w:t>
      </w:r>
    </w:p>
    <w:p w14:paraId="1848D8E1" w14:textId="33EE6E75" w:rsidR="00660ACC" w:rsidRPr="00AA255D" w:rsidRDefault="00660ACC" w:rsidP="008509D2">
      <w:pPr>
        <w:tabs>
          <w:tab w:val="left" w:pos="1094"/>
        </w:tabs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In data de </w:t>
      </w:r>
      <w:r w:rsidRPr="00AA25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29.03</w:t>
      </w:r>
      <w:r w:rsidR="0049551F" w:rsidRPr="00AA25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.2019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la ora 05:45, ca urmare a unui defect trecator pe L 110 kV Titu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Arcuda, a declansat L 110 kV Titu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Arcuda cu RAR reusit in statia Titu si declansare in statia Arcuda. Au ramas fara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tensiune statiile 110 kV Arcuda si Buftea, bara A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110 kV Chitila si CFR Chitila. Consum intrerupt: 26,6 MW/2 min., din care 19 MW/2 min. (casnic si mica industrie)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statia Arcuda si 7,6 MW/2 min. (casnic si mica industrie)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statia Buftea.</w:t>
      </w:r>
    </w:p>
    <w:p w14:paraId="260AE042" w14:textId="16DFACAF" w:rsidR="00660ACC" w:rsidRPr="00AA255D" w:rsidRDefault="00660ACC" w:rsidP="008509D2">
      <w:pPr>
        <w:tabs>
          <w:tab w:val="left" w:pos="1094"/>
        </w:tabs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AA255D">
        <w:rPr>
          <w:rFonts w:ascii="Times New Roman" w:hAnsi="Times New Roman" w:cs="Times New Roman"/>
          <w:spacing w:val="-4"/>
          <w:sz w:val="24"/>
          <w:szCs w:val="24"/>
          <w:lang w:val="ro-RO"/>
        </w:rPr>
        <w:t xml:space="preserve">•  </w:t>
      </w:r>
      <w:r w:rsidRPr="00AA255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In data de </w:t>
      </w:r>
      <w:r w:rsidRPr="00AA255D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>1.04</w:t>
      </w:r>
      <w:r w:rsidR="0049551F" w:rsidRPr="00AA255D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>.2019</w:t>
      </w:r>
      <w:r w:rsidRPr="00AA255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la ora 08:44, ca urmare a unui incendiu in statia 6 kV Zizin, produs in urma unei sapaturi realizate de catre un </w:t>
      </w:r>
      <w:r w:rsidR="00194135" w:rsidRPr="00AA255D">
        <w:rPr>
          <w:rFonts w:ascii="Times New Roman" w:eastAsia="Times New Roman" w:hAnsi="Times New Roman" w:cs="Times New Roman"/>
          <w:spacing w:val="-4"/>
          <w:sz w:val="24"/>
          <w:szCs w:val="24"/>
        </w:rPr>
        <w:t>terț c</w:t>
      </w:r>
      <w:r w:rsidRPr="00AA255D">
        <w:rPr>
          <w:rFonts w:ascii="Times New Roman" w:eastAsia="Times New Roman" w:hAnsi="Times New Roman" w:cs="Times New Roman"/>
          <w:spacing w:val="-4"/>
          <w:sz w:val="24"/>
          <w:szCs w:val="24"/>
        </w:rPr>
        <w:t>are a sectionat mai multe cabluri de 6 kV in exteriorul statiei, au declansat: L 110 kV CET Brasov in sta</w:t>
      </w:r>
      <w:r w:rsidR="00194135" w:rsidRPr="00AA255D">
        <w:rPr>
          <w:rFonts w:ascii="Times New Roman" w:eastAsia="Times New Roman" w:hAnsi="Times New Roman" w:cs="Times New Roman"/>
          <w:spacing w:val="-4"/>
          <w:sz w:val="24"/>
          <w:szCs w:val="24"/>
        </w:rPr>
        <w:t>ț</w:t>
      </w:r>
      <w:r w:rsidRPr="00AA255D">
        <w:rPr>
          <w:rFonts w:ascii="Times New Roman" w:eastAsia="Times New Roman" w:hAnsi="Times New Roman" w:cs="Times New Roman"/>
          <w:spacing w:val="-4"/>
          <w:sz w:val="24"/>
          <w:szCs w:val="24"/>
        </w:rPr>
        <w:t>ia Bra</w:t>
      </w:r>
      <w:r w:rsidR="00194135" w:rsidRPr="00AA255D">
        <w:rPr>
          <w:rFonts w:ascii="Times New Roman" w:eastAsia="Times New Roman" w:hAnsi="Times New Roman" w:cs="Times New Roman"/>
          <w:spacing w:val="-4"/>
          <w:sz w:val="24"/>
          <w:szCs w:val="24"/>
        </w:rPr>
        <w:t>ș</w:t>
      </w:r>
      <w:r w:rsidRPr="00AA255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ov, Trafo 2 </w:t>
      </w:r>
      <w:r w:rsidRPr="00AA255D">
        <w:rPr>
          <w:rFonts w:ascii="Times New Roman" w:eastAsia="Arial" w:hAnsi="Times New Roman" w:cs="Times New Roman"/>
          <w:spacing w:val="-4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250 MVA, 400/110 kV Darste, MT 2, 3, 5 CET Brasov Nord 1, MT 3 CET Brasov Nord 2, CEF Harman si Tsi 1, 2 </w:t>
      </w:r>
      <w:r w:rsidRPr="00AA255D">
        <w:rPr>
          <w:rFonts w:ascii="Times New Roman" w:eastAsia="Arial" w:hAnsi="Times New Roman" w:cs="Times New Roman"/>
          <w:spacing w:val="-4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6/0,4 kV Zizin. Statia Zizin a ramas fara servicii interne (bateria de c.c nefunctionala, avand doi elementi cu borne deteriorate, statia nu are grup electrogen). In statia interioara de 6 kV Zizin a izbucnit un incendiu puternic. Consum intrerupt: 18,4 MW, din care 6,4 MW/3 min. (casnic si mica industrie) </w:t>
      </w:r>
      <w:r w:rsidRPr="00AA255D">
        <w:rPr>
          <w:rFonts w:ascii="Times New Roman" w:eastAsia="Arial" w:hAnsi="Times New Roman" w:cs="Times New Roman"/>
          <w:spacing w:val="-4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IUS, 1,5 MW/3 min. (tractiune electrica) </w:t>
      </w:r>
      <w:r w:rsidRPr="00AA255D">
        <w:rPr>
          <w:rFonts w:ascii="Times New Roman" w:eastAsia="Arial" w:hAnsi="Times New Roman" w:cs="Times New Roman"/>
          <w:spacing w:val="-4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Trafo 5 </w:t>
      </w:r>
      <w:r w:rsidRPr="00AA255D">
        <w:rPr>
          <w:rFonts w:ascii="Times New Roman" w:eastAsia="Arial" w:hAnsi="Times New Roman" w:cs="Times New Roman"/>
          <w:spacing w:val="-4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16 MVA, 110/27,5 kV CFR Zizin, 5 MW/136 min. (casnic si mica industrie) </w:t>
      </w:r>
      <w:r w:rsidRPr="00AA255D">
        <w:rPr>
          <w:rFonts w:ascii="Times New Roman" w:eastAsia="Arial" w:hAnsi="Times New Roman" w:cs="Times New Roman"/>
          <w:spacing w:val="-4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statia 20 kV Zizin, 5,5 MW/136 min. </w:t>
      </w:r>
      <w:r w:rsidRPr="00AA255D">
        <w:rPr>
          <w:rFonts w:ascii="Times New Roman" w:eastAsia="Arial" w:hAnsi="Times New Roman" w:cs="Times New Roman"/>
          <w:spacing w:val="-4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1259 min. (casnic si mica industrie) </w:t>
      </w:r>
      <w:r w:rsidRPr="00AA255D">
        <w:rPr>
          <w:rFonts w:ascii="Times New Roman" w:eastAsia="Arial" w:hAnsi="Times New Roman" w:cs="Times New Roman"/>
          <w:spacing w:val="-4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statia 6 kV Zizin.</w:t>
      </w:r>
      <w:r w:rsidR="008509D2" w:rsidRPr="00AA255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Putere redusa: 17,99 MW, din care 12 MW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MT 2, 3 si 5 CET Brasov Nord 1, 4,2 MW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MT 3 CET Brasov Nord 2, 1,79 MW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CEF Harman.</w:t>
      </w:r>
    </w:p>
    <w:p w14:paraId="1A54F142" w14:textId="556B7608" w:rsidR="00660ACC" w:rsidRPr="00AA255D" w:rsidRDefault="00660ACC" w:rsidP="008509D2">
      <w:pPr>
        <w:tabs>
          <w:tab w:val="left" w:pos="1094"/>
        </w:tabs>
        <w:spacing w:before="120" w:after="0" w:line="240" w:lineRule="auto"/>
        <w:ind w:firstLine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In data de </w:t>
      </w:r>
      <w:r w:rsidRPr="00AA25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11.05</w:t>
      </w:r>
      <w:r w:rsidR="0049551F" w:rsidRPr="00AA25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.2019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la ora 05:57, ca urmare a amorsarii unui arc electric de catre o pasare, la bara 1B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110 kV, pe faza S, in zona statiei exterioare de 110 kV SRA 6 ALRO Slatina, au declansat: AT4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200 MVA, 220/110 kV Slatina pe partea de 220 kV si racord 110 kV AT4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200 MVA, 220/110 kV in statia 110 kV SRA 6 ALRO Slatina. A ramas fara tensiune bara 1B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110 kV SRA 6 ALRO Slatina. In intervalul orar 05:57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06:08 in ALRO Slatina a avut loc o reducere de putere pe LES 220 kV SRA circ. 2, ca urmare a lipsei alimentarii serviciilor interne (erau alimentate din bara 1B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110 kV SRA 6 ALRO Slatina din AT4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200 MVA, 220/110 kV Slatina). La ora 06:05 s-a adus in functiune L 110 kV Gradiste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derivatie IPA 2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Tevi 2 in statia SRA6 ALRO Slatina prelund consumul intrerupt aferent AT4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200 MVA, 220/110 kV Slatina. In ALRO Slatina s-a realimentat LES 220 kV SRA circ. 2 cu 70 MW la ora 06:08, iar cu 128 MW la ora 06:30. La ora 11:53 s-a repus in functiune AT4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200 MVA, 220/110 kV Slatina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racord 110 kV AT4 SRA6 ALRO Slatina si s-a adus in rezerva calda L 110 kV Gradiste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derivatie IPA 2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Tevi 2 in statia SRA6 ALRO Slatina.Consum intrerupt: 9 MW/8 min. (servicii interne ALRO Slatina)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bara 1B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110 kV SRA6 ALRO.</w:t>
      </w:r>
      <w:r w:rsidR="008509D2" w:rsidRPr="00AA255D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Consum redus: 128 MW/11 min.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33 min. (industrial)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LES 220 kV SRA circ. 2 ALRO Slatina.</w:t>
      </w:r>
    </w:p>
    <w:p w14:paraId="208421A2" w14:textId="5D10416A" w:rsidR="00660ACC" w:rsidRPr="00AA255D" w:rsidRDefault="00511F2B" w:rsidP="008509D2">
      <w:pPr>
        <w:tabs>
          <w:tab w:val="left" w:pos="1094"/>
        </w:tabs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 </w:t>
      </w:r>
      <w:r w:rsidR="00660ACC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In data de </w:t>
      </w:r>
      <w:r w:rsidR="00660ACC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19.05</w:t>
      </w:r>
      <w:r w:rsidR="0049551F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.2019</w:t>
      </w:r>
      <w:r w:rsidR="00660ACC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la ora 17:37, ca urmare a conturnarii unui izolator de sustinere, pe faza T, la bara 2B – 110 kV Jilava, au declansat: L 110 kV Jilava in statia IFA, L 110 kV Jilava circ. 1 in statia Toporasi, L 110 kV Jilava circ. 2 in statia Progresu si CL 2 – 110 kV Jilava. Au ramas fara tensiune bara 2B – 110 kV Jilava, bara A – 110 kV Toporasi si statia 110 kV Vacaresti. La ora 17:42 s-a adus in functiune CL 110 kV Toporasi, punand sub tensiune bara A – 110 kV Toporasi si statia 110 kV Vacaresti. La ora 17:46 s-au deconectat L 110 kV IFA si L 110 kV Progresu circ. 2 in statia Jilava. </w:t>
      </w:r>
      <w:r w:rsidR="00660ACC" w:rsidRPr="00AA255D">
        <w:rPr>
          <w:rFonts w:ascii="Times New Roman" w:eastAsia="Times New Roman" w:hAnsi="Times New Roman" w:cs="Times New Roman"/>
          <w:sz w:val="24"/>
          <w:szCs w:val="24"/>
        </w:rPr>
        <w:t xml:space="preserve">Consum intrerupt: 34 MW/5 min. </w:t>
      </w:r>
      <w:r w:rsidR="00660ACC"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="00660ACC" w:rsidRPr="00AA255D">
        <w:rPr>
          <w:rFonts w:ascii="Times New Roman" w:eastAsia="Times New Roman" w:hAnsi="Times New Roman" w:cs="Times New Roman"/>
          <w:sz w:val="24"/>
          <w:szCs w:val="24"/>
        </w:rPr>
        <w:t xml:space="preserve"> din care 20 MW/5 min. (casnic + mica industrie) </w:t>
      </w:r>
      <w:r w:rsidR="00660ACC"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="00660ACC"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statia 110 kV Vacaresti si 14 MW/5 min. (casnic + mica industrie) </w:t>
      </w:r>
      <w:r w:rsidR="00660ACC"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="00660ACC" w:rsidRPr="00AA255D">
        <w:rPr>
          <w:rFonts w:ascii="Times New Roman" w:eastAsia="Times New Roman" w:hAnsi="Times New Roman" w:cs="Times New Roman"/>
          <w:sz w:val="24"/>
          <w:szCs w:val="24"/>
        </w:rPr>
        <w:t xml:space="preserve"> bara A </w:t>
      </w:r>
      <w:r w:rsidR="00660ACC"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="00660ACC" w:rsidRPr="00AA255D">
        <w:rPr>
          <w:rFonts w:ascii="Times New Roman" w:eastAsia="Times New Roman" w:hAnsi="Times New Roman" w:cs="Times New Roman"/>
          <w:sz w:val="24"/>
          <w:szCs w:val="24"/>
        </w:rPr>
        <w:t xml:space="preserve"> 110 kV Toporasi.</w:t>
      </w:r>
    </w:p>
    <w:p w14:paraId="7EB87711" w14:textId="53AA6137" w:rsidR="00660ACC" w:rsidRPr="00AA255D" w:rsidRDefault="00511F2B" w:rsidP="008509D2">
      <w:pPr>
        <w:tabs>
          <w:tab w:val="left" w:pos="1094"/>
        </w:tabs>
        <w:spacing w:before="120" w:after="0" w:line="240" w:lineRule="auto"/>
        <w:ind w:firstLine="360"/>
        <w:jc w:val="both"/>
        <w:rPr>
          <w:rFonts w:ascii="Times New Roman" w:eastAsia="Times New Roman" w:hAnsi="Times New Roman"/>
        </w:rPr>
      </w:pP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 </w:t>
      </w:r>
      <w:r w:rsidR="00660ACC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In data de </w:t>
      </w:r>
      <w:r w:rsidR="00660ACC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3.06</w:t>
      </w:r>
      <w:r w:rsidR="0049551F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.2019</w:t>
      </w:r>
      <w:r w:rsidR="00660ACC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la ora 08:30, ca urmare a unui defect trecator pe L 110 kV Gutinas – Targu Trotus – derivatie Onesti au declansat: L 110 kV Gutinas – Targu Trotus – derivatie Onesti cu RAR reusit in statiile Gutinas si Targu Trotus, L 110 kV Targu Ocna cu RAR reusit in statia Targu Trotus, CT 110 kV CET Chimcomplex Borzesti, TG1, 2 CTE Chimcomplex Borzesti, Trafo 1, 2 – 22 MVA, 110/28,9/0,4 kV De Nora. A ramas fara tensiune statia De Nora. </w:t>
      </w:r>
      <w:r w:rsidR="00660ACC" w:rsidRPr="00AA255D">
        <w:rPr>
          <w:rFonts w:ascii="Times New Roman" w:eastAsia="Times New Roman" w:hAnsi="Times New Roman"/>
        </w:rPr>
        <w:t xml:space="preserve">Consum intrerupt: 29 MW, din care 14,5 MW/133 min. (industrial) Trafo 1 </w:t>
      </w:r>
      <w:r w:rsidR="00660ACC" w:rsidRPr="00AA255D">
        <w:rPr>
          <w:rFonts w:ascii="Arial" w:eastAsia="Arial" w:hAnsi="Arial"/>
        </w:rPr>
        <w:t>–</w:t>
      </w:r>
      <w:r w:rsidR="00660ACC" w:rsidRPr="00AA255D">
        <w:rPr>
          <w:rFonts w:ascii="Times New Roman" w:eastAsia="Times New Roman" w:hAnsi="Times New Roman"/>
        </w:rPr>
        <w:t xml:space="preserve"> 22 MVA, 110/28,9/0,4 kV De Nora si 14,5 MW/133 min. (industrial) Trafo 2 </w:t>
      </w:r>
      <w:r w:rsidR="00660ACC" w:rsidRPr="00AA255D">
        <w:rPr>
          <w:rFonts w:ascii="Arial" w:eastAsia="Arial" w:hAnsi="Arial"/>
        </w:rPr>
        <w:t>–</w:t>
      </w:r>
      <w:r w:rsidR="00660ACC" w:rsidRPr="00AA255D">
        <w:rPr>
          <w:rFonts w:ascii="Times New Roman" w:eastAsia="Times New Roman" w:hAnsi="Times New Roman"/>
        </w:rPr>
        <w:t xml:space="preserve"> 22 MVA, 110/28,9/0,4 kV De Nora.</w:t>
      </w:r>
    </w:p>
    <w:p w14:paraId="34FA9444" w14:textId="6D8816FA" w:rsidR="00660ACC" w:rsidRPr="00AA255D" w:rsidRDefault="00660ACC" w:rsidP="008509D2">
      <w:pPr>
        <w:spacing w:after="0" w:line="240" w:lineRule="auto"/>
        <w:ind w:right="20"/>
        <w:jc w:val="both"/>
        <w:rPr>
          <w:rFonts w:ascii="Times New Roman" w:eastAsia="Times New Roman" w:hAnsi="Times New Roman"/>
        </w:rPr>
      </w:pPr>
      <w:r w:rsidRPr="00AA255D">
        <w:rPr>
          <w:rFonts w:ascii="Times New Roman" w:eastAsia="Times New Roman" w:hAnsi="Times New Roman"/>
        </w:rPr>
        <w:t xml:space="preserve">Puterea redusa: 13,5 MW, din care 6,7 MW </w:t>
      </w:r>
      <w:r w:rsidRPr="00AA255D">
        <w:rPr>
          <w:rFonts w:ascii="Arial" w:eastAsia="Arial" w:hAnsi="Arial"/>
        </w:rPr>
        <w:t>–</w:t>
      </w:r>
      <w:r w:rsidRPr="00AA255D">
        <w:rPr>
          <w:rFonts w:ascii="Times New Roman" w:eastAsia="Times New Roman" w:hAnsi="Times New Roman"/>
        </w:rPr>
        <w:t xml:space="preserve"> TG1 CET Chimcomplex Borzesti si 6,8 MW </w:t>
      </w:r>
      <w:r w:rsidRPr="00AA255D">
        <w:rPr>
          <w:rFonts w:ascii="Arial" w:eastAsia="Arial" w:hAnsi="Arial"/>
        </w:rPr>
        <w:t>–</w:t>
      </w:r>
      <w:r w:rsidRPr="00AA255D">
        <w:rPr>
          <w:rFonts w:ascii="Times New Roman" w:eastAsia="Times New Roman" w:hAnsi="Times New Roman"/>
        </w:rPr>
        <w:t xml:space="preserve"> TG2 CTE Chimcomplex Borzesti.</w:t>
      </w:r>
    </w:p>
    <w:p w14:paraId="41A77CE6" w14:textId="4A604F6D" w:rsidR="00660ACC" w:rsidRPr="00AA255D" w:rsidRDefault="00511F2B" w:rsidP="008509D2">
      <w:pPr>
        <w:tabs>
          <w:tab w:val="left" w:pos="1094"/>
        </w:tabs>
        <w:spacing w:before="120" w:after="0" w:line="240" w:lineRule="auto"/>
        <w:ind w:firstLine="360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bookmarkStart w:id="7" w:name="page6"/>
      <w:bookmarkEnd w:id="7"/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 </w:t>
      </w:r>
      <w:r w:rsidR="00660ACC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In data de </w:t>
      </w:r>
      <w:r w:rsidR="00660ACC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5.07</w:t>
      </w:r>
      <w:r w:rsidR="0049551F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.2019</w:t>
      </w:r>
      <w:r w:rsidR="00660ACC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la ora 15:22, ca urmare a unui defect trecator pe L 110 kV Raureni – SRA Petrochimie 1 – SRA Oxigen 1, a declansat L 110 kV SRA Petrochimie 1 – SRA Oxigen 1 in statia Raureni. Au ramas fara tensiune SRA Petrochimie 1 si SRA Oxigen 1. Consum intrerupt: 38 MW, din care 3 MW/5 min. (industrial) – SRA Oxigen 1 si 35 MW/191 min. (electroliza) – SRA Petrochimie 1.</w:t>
      </w:r>
    </w:p>
    <w:p w14:paraId="041B9287" w14:textId="5FF2652D" w:rsidR="00660ACC" w:rsidRPr="00AA255D" w:rsidRDefault="00660ACC" w:rsidP="008509D2">
      <w:pPr>
        <w:tabs>
          <w:tab w:val="left" w:pos="1100"/>
        </w:tabs>
        <w:spacing w:before="120" w:after="0" w:line="240" w:lineRule="auto"/>
        <w:ind w:firstLine="360"/>
        <w:jc w:val="both"/>
        <w:rPr>
          <w:rFonts w:ascii="Times New Roman" w:eastAsia="Times New Roman" w:hAnsi="Times New Roman"/>
        </w:rPr>
      </w:pP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lastRenderedPageBreak/>
        <w:t xml:space="preserve">•  In data de </w:t>
      </w:r>
      <w:r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7.08</w:t>
      </w:r>
      <w:r w:rsidR="0049551F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.2019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la ora 14:08, ca urmare a deteriorarii TC 110 kV aferent LES 110 kV TA5</w:t>
      </w:r>
      <w:r w:rsidR="00511F2B"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– 105 MW CET Galati, faza R, din statia SC2 Combinatul Siderurgic Galati, au declansat: L 110 kV SC 2 circ. 1 in statia SC 1 si CT1 – 110 kV din statia SC 2. Simultan, s-a autodeconectat un consum de 5 MW in statia SC 1. Au ramas fara tensiune barele 1 si 3 – 110 kV in statia SC 2. </w:t>
      </w:r>
      <w:r w:rsidRPr="00AA255D">
        <w:rPr>
          <w:rFonts w:ascii="Times New Roman" w:eastAsia="Times New Roman" w:hAnsi="Times New Roman"/>
        </w:rPr>
        <w:t xml:space="preserve">Consum intrerupt: 25 MW/41 min. (industrial) </w:t>
      </w:r>
      <w:r w:rsidRPr="00AA255D">
        <w:rPr>
          <w:rFonts w:ascii="Arial" w:eastAsia="Arial" w:hAnsi="Arial"/>
        </w:rPr>
        <w:t>–</w:t>
      </w:r>
      <w:r w:rsidRPr="00AA255D">
        <w:rPr>
          <w:rFonts w:ascii="Times New Roman" w:eastAsia="Times New Roman" w:hAnsi="Times New Roman"/>
        </w:rPr>
        <w:t xml:space="preserve"> bara 1 </w:t>
      </w:r>
      <w:r w:rsidRPr="00AA255D">
        <w:rPr>
          <w:rFonts w:ascii="Arial" w:eastAsia="Arial" w:hAnsi="Arial"/>
        </w:rPr>
        <w:t>–</w:t>
      </w:r>
      <w:r w:rsidRPr="00AA255D">
        <w:rPr>
          <w:rFonts w:ascii="Times New Roman" w:eastAsia="Times New Roman" w:hAnsi="Times New Roman"/>
        </w:rPr>
        <w:t xml:space="preserve"> 110 kV SC2.</w:t>
      </w:r>
      <w:r w:rsidR="008A5FFA" w:rsidRPr="00AA255D">
        <w:rPr>
          <w:rFonts w:ascii="Times New Roman" w:eastAsia="Times New Roman" w:hAnsi="Times New Roman"/>
        </w:rPr>
        <w:t xml:space="preserve"> </w:t>
      </w:r>
      <w:r w:rsidRPr="00AA255D">
        <w:rPr>
          <w:rFonts w:ascii="Times New Roman" w:eastAsia="Times New Roman" w:hAnsi="Times New Roman"/>
        </w:rPr>
        <w:t xml:space="preserve">Consum autodeconectat: 5 MW/32 min. (industrial) </w:t>
      </w:r>
      <w:r w:rsidRPr="00AA255D">
        <w:rPr>
          <w:rFonts w:ascii="Arial" w:eastAsia="Arial" w:hAnsi="Arial"/>
        </w:rPr>
        <w:t>–</w:t>
      </w:r>
      <w:r w:rsidRPr="00AA255D">
        <w:rPr>
          <w:rFonts w:ascii="Times New Roman" w:eastAsia="Times New Roman" w:hAnsi="Times New Roman"/>
        </w:rPr>
        <w:t xml:space="preserve"> in statia SC 1 (la 6 kV). </w:t>
      </w:r>
    </w:p>
    <w:p w14:paraId="4E1608C2" w14:textId="233F0569" w:rsidR="00660ACC" w:rsidRPr="00AA255D" w:rsidRDefault="00660ACC" w:rsidP="008509D2">
      <w:pPr>
        <w:tabs>
          <w:tab w:val="left" w:pos="1094"/>
        </w:tabs>
        <w:spacing w:before="120" w:after="0" w:line="240" w:lineRule="auto"/>
        <w:ind w:firstLine="360"/>
        <w:jc w:val="both"/>
        <w:rPr>
          <w:rFonts w:ascii="Times New Roman" w:eastAsia="Times New Roman" w:hAnsi="Times New Roman"/>
        </w:rPr>
      </w:pP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 In data de </w:t>
      </w:r>
      <w:r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16.08</w:t>
      </w:r>
      <w:r w:rsidR="0049551F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.2019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la ora 02:30, ca urmare a unor neconformitati in circuitele secundare a declansat Trafo 2 – 40 MVA, 110/6 kV Butimanu. A ramas fara tensiune statia 6 kV. </w:t>
      </w:r>
      <w:r w:rsidRPr="00AA255D">
        <w:rPr>
          <w:rFonts w:ascii="Times New Roman" w:eastAsia="Times New Roman" w:hAnsi="Times New Roman"/>
        </w:rPr>
        <w:t xml:space="preserve">Consum intrerupt: 31 MW/40 min. (industrial </w:t>
      </w:r>
      <w:r w:rsidRPr="00AA255D">
        <w:rPr>
          <w:rFonts w:ascii="Arial" w:eastAsia="Arial" w:hAnsi="Arial"/>
        </w:rPr>
        <w:t>–</w:t>
      </w:r>
      <w:r w:rsidRPr="00AA255D">
        <w:rPr>
          <w:rFonts w:ascii="Times New Roman" w:eastAsia="Times New Roman" w:hAnsi="Times New Roman"/>
        </w:rPr>
        <w:t xml:space="preserve"> statia de inmagazinare de gaze naturale).</w:t>
      </w:r>
    </w:p>
    <w:p w14:paraId="6F7E0444" w14:textId="43BF6359" w:rsidR="00660ACC" w:rsidRPr="00AA255D" w:rsidRDefault="00660ACC" w:rsidP="008509D2">
      <w:pPr>
        <w:tabs>
          <w:tab w:val="left" w:pos="1094"/>
        </w:tabs>
        <w:spacing w:before="120" w:after="0" w:line="240" w:lineRule="auto"/>
        <w:ind w:firstLine="360"/>
        <w:jc w:val="both"/>
        <w:rPr>
          <w:rFonts w:ascii="Times New Roman" w:eastAsia="Times New Roman" w:hAnsi="Times New Roman"/>
        </w:rPr>
      </w:pP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 In data de </w:t>
      </w:r>
      <w:r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25.08</w:t>
      </w:r>
      <w:r w:rsidR="0049551F" w:rsidRPr="00AA255D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ro-RO"/>
        </w:rPr>
        <w:t>.2019</w:t>
      </w: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la ora 18:22, ca urmare a unor neconformitati la terminalul numeric de protectie aferent L 110 kV Timpuri Noi in statia Transilvania, in conditii meteorologice nefavorabile ploaie torentiala cu grindina si vant puternic, a declansat L 110 kV Timpuri Noi in statia Transilvania. A ramas fara tensiune statia 110 kV Timpuri Noi. La ora 18:22 s-a deconectat L 110 kV Transilvania in statia Timpuri Noi. </w:t>
      </w:r>
      <w:r w:rsidRPr="00AA255D">
        <w:rPr>
          <w:rFonts w:ascii="Times New Roman" w:eastAsia="Times New Roman" w:hAnsi="Times New Roman"/>
        </w:rPr>
        <w:t xml:space="preserve">Consum intrerupt: 21 MW/5 min. (casnic + mica industrie) </w:t>
      </w:r>
      <w:r w:rsidRPr="00AA255D">
        <w:rPr>
          <w:rFonts w:ascii="Arial" w:eastAsia="Arial" w:hAnsi="Arial"/>
        </w:rPr>
        <w:t>–</w:t>
      </w:r>
      <w:r w:rsidRPr="00AA255D">
        <w:rPr>
          <w:rFonts w:ascii="Times New Roman" w:eastAsia="Times New Roman" w:hAnsi="Times New Roman"/>
        </w:rPr>
        <w:t xml:space="preserve"> statia Timpuri Noi.</w:t>
      </w:r>
    </w:p>
    <w:p w14:paraId="02EB97B6" w14:textId="2053227E" w:rsidR="00B54798" w:rsidRPr="00AA255D" w:rsidRDefault="00660ACC" w:rsidP="008509D2">
      <w:pPr>
        <w:tabs>
          <w:tab w:val="left" w:pos="1094"/>
        </w:tabs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6"/>
          <w:szCs w:val="20"/>
          <w:lang w:val="ro-RO"/>
        </w:rPr>
      </w:pPr>
      <w:r w:rsidRPr="00AA255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• 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In data de </w:t>
      </w:r>
      <w:r w:rsidRPr="00AA25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2.11</w:t>
      </w:r>
      <w:r w:rsidR="0049551F" w:rsidRPr="00AA25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.2019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la ora 09:26, ca urmare a ruperii izolatorului pe faza R la stalpul 34 (stalp de intindere) pe L 110 kV Satuc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Patarlagele au declansat L 110 kV Olteni in statia Valeni, L 110 kV Ploiesti Nord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derivatie Scaieni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derivatie Plopeni in statia Valeni, L 110 kV Olteni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Maneciu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derivatie CHE Izvoarele in statiile Olteni si Maneciu, L 110 kV Patarlagele in statia</w:t>
      </w:r>
      <w:bookmarkStart w:id="8" w:name="page7"/>
      <w:bookmarkEnd w:id="8"/>
      <w:r w:rsidR="0049551F" w:rsidRPr="00AA255D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Nehoiasu, L 110 kV Nehoiasu in statia CHE Vernesti, L 110 kV Buzau Nord in statia CHE Vernesti, L 110 kV Patarlagele in statia Satuc. Au ramas fara tensiune statiile Olteni, Maneciu, Patarlagele, Nehoiasu, CHE Vernesti, CHE Valenii de Munte si CHE Izvoarele. Consum intrerupt: 24,6 MW, din care 8 MW/6 min. (casnic + mica industrie)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statia Olteni, 12 MW/10 min. (casnic + mica industrie)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statia Maneciu, 4,2 MW/10 min. (casnic + mica industrie)</w:t>
      </w:r>
      <w:r w:rsidRPr="00AA255D">
        <w:rPr>
          <w:rFonts w:ascii="Times New Roman" w:eastAsia="Arial" w:hAnsi="Times New Roman" w:cs="Times New Roman"/>
          <w:sz w:val="24"/>
          <w:szCs w:val="24"/>
        </w:rPr>
        <w:t xml:space="preserve">–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>statia Patarlagele, 0,2 MW/13 min. (casnic + mica industrie)</w:t>
      </w:r>
      <w:r w:rsidRPr="00AA255D">
        <w:rPr>
          <w:rFonts w:ascii="Times New Roman" w:eastAsia="Arial" w:hAnsi="Times New Roman" w:cs="Times New Roman"/>
          <w:sz w:val="24"/>
          <w:szCs w:val="24"/>
        </w:rPr>
        <w:t xml:space="preserve"> –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>statia Nehoiasu, 0,2 MW/16 min.</w:t>
      </w:r>
      <w:r w:rsidRPr="00AA255D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(casnic + mica industrie) </w:t>
      </w:r>
      <w:r w:rsidRPr="00AA255D">
        <w:rPr>
          <w:rFonts w:ascii="Times New Roman" w:eastAsia="Arial" w:hAnsi="Times New Roman" w:cs="Times New Roman"/>
          <w:sz w:val="24"/>
          <w:szCs w:val="24"/>
        </w:rPr>
        <w:t>–</w:t>
      </w:r>
      <w:r w:rsidRPr="00AA255D">
        <w:rPr>
          <w:rFonts w:ascii="Times New Roman" w:eastAsia="Times New Roman" w:hAnsi="Times New Roman" w:cs="Times New Roman"/>
          <w:sz w:val="24"/>
          <w:szCs w:val="24"/>
        </w:rPr>
        <w:t xml:space="preserve"> statia CHE Vernesti.</w:t>
      </w:r>
      <w:bookmarkEnd w:id="3"/>
      <w:bookmarkEnd w:id="4"/>
    </w:p>
    <w:sectPr w:rsidR="00B54798" w:rsidRPr="00AA255D" w:rsidSect="00194135">
      <w:footerReference w:type="default" r:id="rId8"/>
      <w:footerReference w:type="first" r:id="rId9"/>
      <w:pgSz w:w="12240" w:h="15840"/>
      <w:pgMar w:top="1080" w:right="720" w:bottom="1166" w:left="1134" w:header="720" w:footer="46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862AC6" w14:textId="77777777" w:rsidR="00BF3356" w:rsidRDefault="00BF3356" w:rsidP="00916B11">
      <w:pPr>
        <w:spacing w:after="0" w:line="240" w:lineRule="auto"/>
      </w:pPr>
      <w:r>
        <w:separator/>
      </w:r>
    </w:p>
  </w:endnote>
  <w:endnote w:type="continuationSeparator" w:id="0">
    <w:p w14:paraId="55D36C53" w14:textId="77777777" w:rsidR="00BF3356" w:rsidRDefault="00BF3356" w:rsidP="00916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0E723" w14:textId="7630CC37" w:rsidR="00D53495" w:rsidRPr="00C018D3" w:rsidRDefault="00D53495" w:rsidP="00916B11">
    <w:pPr>
      <w:pStyle w:val="Footer"/>
      <w:jc w:val="center"/>
      <w:rPr>
        <w:rFonts w:ascii="Times New Roman" w:hAnsi="Times New Roman" w:cs="Times New Roman"/>
      </w:rPr>
    </w:pPr>
    <w:r w:rsidRPr="00C018D3">
      <w:rPr>
        <w:rStyle w:val="PageNumber"/>
        <w:rFonts w:ascii="Times New Roman" w:hAnsi="Times New Roman" w:cs="Times New Roman"/>
      </w:rPr>
      <w:t>-</w:t>
    </w:r>
    <w:r w:rsidRPr="00C018D3">
      <w:rPr>
        <w:rStyle w:val="PageNumber"/>
        <w:rFonts w:ascii="Times New Roman" w:hAnsi="Times New Roman" w:cs="Times New Roman"/>
      </w:rPr>
      <w:fldChar w:fldCharType="begin"/>
    </w:r>
    <w:r w:rsidRPr="00C018D3">
      <w:rPr>
        <w:rStyle w:val="PageNumber"/>
        <w:rFonts w:ascii="Times New Roman" w:hAnsi="Times New Roman" w:cs="Times New Roman"/>
      </w:rPr>
      <w:instrText xml:space="preserve"> PAGE </w:instrText>
    </w:r>
    <w:r w:rsidRPr="00C018D3">
      <w:rPr>
        <w:rStyle w:val="PageNumber"/>
        <w:rFonts w:ascii="Times New Roman" w:hAnsi="Times New Roman" w:cs="Times New Roman"/>
      </w:rPr>
      <w:fldChar w:fldCharType="separate"/>
    </w:r>
    <w:r>
      <w:rPr>
        <w:rStyle w:val="PageNumber"/>
        <w:rFonts w:ascii="Times New Roman" w:hAnsi="Times New Roman" w:cs="Times New Roman"/>
        <w:noProof/>
      </w:rPr>
      <w:t>47</w:t>
    </w:r>
    <w:r w:rsidRPr="00C018D3">
      <w:rPr>
        <w:rStyle w:val="PageNumber"/>
        <w:rFonts w:ascii="Times New Roman" w:hAnsi="Times New Roman" w:cs="Times New Roman"/>
      </w:rPr>
      <w:fldChar w:fldCharType="end"/>
    </w:r>
    <w:r w:rsidRPr="00C018D3">
      <w:rPr>
        <w:rStyle w:val="PageNumber"/>
        <w:rFonts w:ascii="Times New Roman" w:hAnsi="Times New Roman" w:cs="Times New Roman"/>
      </w:rPr>
      <w:t>-</w:t>
    </w:r>
  </w:p>
  <w:p w14:paraId="55C00161" w14:textId="77777777" w:rsidR="00D53495" w:rsidRDefault="00D534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2F2E89" w14:textId="5FE44EA0" w:rsidR="00D53495" w:rsidRPr="00E26614" w:rsidRDefault="00D53495">
    <w:pPr>
      <w:pStyle w:val="Footer"/>
      <w:jc w:val="center"/>
      <w:rPr>
        <w:rFonts w:ascii="Times New Roman" w:hAnsi="Times New Roman" w:cs="Times New Roman"/>
      </w:rPr>
    </w:pPr>
    <w:r w:rsidRPr="00E26614">
      <w:rPr>
        <w:rFonts w:ascii="Times New Roman" w:hAnsi="Times New Roman" w:cs="Times New Roman"/>
      </w:rPr>
      <w:t xml:space="preserve">- </w:t>
    </w:r>
    <w:sdt>
      <w:sdtPr>
        <w:rPr>
          <w:rFonts w:ascii="Times New Roman" w:hAnsi="Times New Roman" w:cs="Times New Roman"/>
        </w:rPr>
        <w:id w:val="-199509049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26614">
          <w:rPr>
            <w:rFonts w:ascii="Times New Roman" w:hAnsi="Times New Roman" w:cs="Times New Roman"/>
          </w:rPr>
          <w:fldChar w:fldCharType="begin"/>
        </w:r>
        <w:r w:rsidRPr="00E26614">
          <w:rPr>
            <w:rFonts w:ascii="Times New Roman" w:hAnsi="Times New Roman" w:cs="Times New Roman"/>
          </w:rPr>
          <w:instrText xml:space="preserve"> PAGE   \* MERGEFORMAT </w:instrText>
        </w:r>
        <w:r w:rsidRPr="00E26614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3</w:t>
        </w:r>
        <w:r w:rsidRPr="00E26614">
          <w:rPr>
            <w:rFonts w:ascii="Times New Roman" w:hAnsi="Times New Roman" w:cs="Times New Roman"/>
            <w:noProof/>
          </w:rPr>
          <w:fldChar w:fldCharType="end"/>
        </w:r>
        <w:r w:rsidRPr="00E26614">
          <w:rPr>
            <w:rFonts w:ascii="Times New Roman" w:hAnsi="Times New Roman" w:cs="Times New Roman"/>
            <w:noProof/>
          </w:rPr>
          <w:t xml:space="preserve"> -</w:t>
        </w:r>
      </w:sdtContent>
    </w:sdt>
  </w:p>
  <w:p w14:paraId="3C19277E" w14:textId="77777777" w:rsidR="00D53495" w:rsidRDefault="00D53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C541B" w14:textId="77777777" w:rsidR="00BF3356" w:rsidRDefault="00BF3356" w:rsidP="00916B11">
      <w:pPr>
        <w:spacing w:after="0" w:line="240" w:lineRule="auto"/>
      </w:pPr>
      <w:r>
        <w:separator/>
      </w:r>
    </w:p>
  </w:footnote>
  <w:footnote w:type="continuationSeparator" w:id="0">
    <w:p w14:paraId="05D13647" w14:textId="77777777" w:rsidR="00BF3356" w:rsidRDefault="00BF3356" w:rsidP="00916B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75BB7"/>
    <w:multiLevelType w:val="hybridMultilevel"/>
    <w:tmpl w:val="A0FA0024"/>
    <w:lvl w:ilvl="0" w:tplc="CE0E6F7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304423"/>
    <w:multiLevelType w:val="multilevel"/>
    <w:tmpl w:val="0F7C5EAE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34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2" w15:restartNumberingAfterBreak="0">
    <w:nsid w:val="07627D6D"/>
    <w:multiLevelType w:val="hybridMultilevel"/>
    <w:tmpl w:val="E9840460"/>
    <w:lvl w:ilvl="0" w:tplc="9C4C7B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D671C2"/>
    <w:multiLevelType w:val="hybridMultilevel"/>
    <w:tmpl w:val="C8C24F22"/>
    <w:lvl w:ilvl="0" w:tplc="5232B3F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3BD5F53"/>
    <w:multiLevelType w:val="hybridMultilevel"/>
    <w:tmpl w:val="E1C010BA"/>
    <w:lvl w:ilvl="0" w:tplc="FF9A4740">
      <w:start w:val="18"/>
      <w:numFmt w:val="decimal"/>
      <w:lvlText w:val="Art. %18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  <w:lvl w:ilvl="1" w:tplc="F7BCB1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940DF"/>
    <w:multiLevelType w:val="hybridMultilevel"/>
    <w:tmpl w:val="FEB87D0A"/>
    <w:lvl w:ilvl="0" w:tplc="D6DA14D8">
      <w:start w:val="3"/>
      <w:numFmt w:val="lowerLetter"/>
      <w:lvlText w:val="%1)"/>
      <w:lvlJc w:val="left"/>
      <w:pPr>
        <w:ind w:left="563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14EA0"/>
    <w:multiLevelType w:val="singleLevel"/>
    <w:tmpl w:val="4A4E124C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7" w15:restartNumberingAfterBreak="0">
    <w:nsid w:val="1CFD4200"/>
    <w:multiLevelType w:val="hybridMultilevel"/>
    <w:tmpl w:val="EC4224EC"/>
    <w:lvl w:ilvl="0" w:tplc="B9A218F6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A450A"/>
    <w:multiLevelType w:val="hybridMultilevel"/>
    <w:tmpl w:val="A2BC9544"/>
    <w:lvl w:ilvl="0" w:tplc="143EE77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1FE266E1"/>
    <w:multiLevelType w:val="hybridMultilevel"/>
    <w:tmpl w:val="456C9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D2500"/>
    <w:multiLevelType w:val="hybridMultilevel"/>
    <w:tmpl w:val="3298509E"/>
    <w:lvl w:ilvl="0" w:tplc="43706A22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0689F"/>
    <w:multiLevelType w:val="hybridMultilevel"/>
    <w:tmpl w:val="BC349ECA"/>
    <w:lvl w:ilvl="0" w:tplc="4BA8E30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F1767B"/>
    <w:multiLevelType w:val="hybridMultilevel"/>
    <w:tmpl w:val="9E300EB4"/>
    <w:lvl w:ilvl="0" w:tplc="866426EC">
      <w:start w:val="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CE81AB4"/>
    <w:multiLevelType w:val="hybridMultilevel"/>
    <w:tmpl w:val="D4AA3E80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DC5F8B"/>
    <w:multiLevelType w:val="hybridMultilevel"/>
    <w:tmpl w:val="4692AFB0"/>
    <w:lvl w:ilvl="0" w:tplc="9C4C7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17D33"/>
    <w:multiLevelType w:val="hybridMultilevel"/>
    <w:tmpl w:val="D208F888"/>
    <w:lvl w:ilvl="0" w:tplc="04180017">
      <w:start w:val="1"/>
      <w:numFmt w:val="lowerLetter"/>
      <w:lvlText w:val="%1)"/>
      <w:lvlJc w:val="left"/>
      <w:pPr>
        <w:ind w:left="1855" w:hanging="360"/>
      </w:pPr>
    </w:lvl>
    <w:lvl w:ilvl="1" w:tplc="04180019" w:tentative="1">
      <w:start w:val="1"/>
      <w:numFmt w:val="lowerLetter"/>
      <w:lvlText w:val="%2."/>
      <w:lvlJc w:val="left"/>
      <w:pPr>
        <w:ind w:left="2575" w:hanging="360"/>
      </w:pPr>
    </w:lvl>
    <w:lvl w:ilvl="2" w:tplc="0418001B" w:tentative="1">
      <w:start w:val="1"/>
      <w:numFmt w:val="lowerRoman"/>
      <w:lvlText w:val="%3."/>
      <w:lvlJc w:val="right"/>
      <w:pPr>
        <w:ind w:left="3295" w:hanging="180"/>
      </w:pPr>
    </w:lvl>
    <w:lvl w:ilvl="3" w:tplc="0418000F" w:tentative="1">
      <w:start w:val="1"/>
      <w:numFmt w:val="decimal"/>
      <w:lvlText w:val="%4."/>
      <w:lvlJc w:val="left"/>
      <w:pPr>
        <w:ind w:left="4015" w:hanging="360"/>
      </w:pPr>
    </w:lvl>
    <w:lvl w:ilvl="4" w:tplc="04180019" w:tentative="1">
      <w:start w:val="1"/>
      <w:numFmt w:val="lowerLetter"/>
      <w:lvlText w:val="%5."/>
      <w:lvlJc w:val="left"/>
      <w:pPr>
        <w:ind w:left="4735" w:hanging="360"/>
      </w:pPr>
    </w:lvl>
    <w:lvl w:ilvl="5" w:tplc="04180017">
      <w:start w:val="1"/>
      <w:numFmt w:val="lowerLetter"/>
      <w:lvlText w:val="%6)"/>
      <w:lvlJc w:val="left"/>
      <w:pPr>
        <w:ind w:left="5455" w:hanging="180"/>
      </w:pPr>
    </w:lvl>
    <w:lvl w:ilvl="6" w:tplc="0418000F" w:tentative="1">
      <w:start w:val="1"/>
      <w:numFmt w:val="decimal"/>
      <w:lvlText w:val="%7."/>
      <w:lvlJc w:val="left"/>
      <w:pPr>
        <w:ind w:left="6175" w:hanging="360"/>
      </w:pPr>
    </w:lvl>
    <w:lvl w:ilvl="7" w:tplc="04180019" w:tentative="1">
      <w:start w:val="1"/>
      <w:numFmt w:val="lowerLetter"/>
      <w:lvlText w:val="%8."/>
      <w:lvlJc w:val="left"/>
      <w:pPr>
        <w:ind w:left="6895" w:hanging="360"/>
      </w:pPr>
    </w:lvl>
    <w:lvl w:ilvl="8" w:tplc="0418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6" w15:restartNumberingAfterBreak="0">
    <w:nsid w:val="57F40764"/>
    <w:multiLevelType w:val="multilevel"/>
    <w:tmpl w:val="EE027FF6"/>
    <w:lvl w:ilvl="0">
      <w:start w:val="16"/>
      <w:numFmt w:val="decimal"/>
      <w:suff w:val="nothing"/>
      <w:lvlText w:val="Art. %1.  "/>
      <w:lvlJc w:val="left"/>
      <w:pPr>
        <w:ind w:left="0" w:firstLine="0"/>
      </w:pPr>
      <w:rPr>
        <w:rFonts w:ascii="Times New Roman" w:hAnsi="Times New Roman" w:hint="default"/>
        <w:b/>
        <w:i w:val="0"/>
      </w:rPr>
    </w:lvl>
    <w:lvl w:ilvl="1">
      <w:start w:val="2"/>
      <w:numFmt w:val="decimal"/>
      <w:suff w:val="nothing"/>
      <w:lvlText w:val="(%2)  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720"/>
        </w:tabs>
        <w:ind w:left="720" w:hanging="432"/>
      </w:pPr>
      <w:rPr>
        <w:rFonts w:hint="default"/>
        <w:b w:val="0"/>
        <w:sz w:val="24"/>
        <w:szCs w:val="24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7" w15:restartNumberingAfterBreak="0">
    <w:nsid w:val="5BBD2E8D"/>
    <w:multiLevelType w:val="multilevel"/>
    <w:tmpl w:val="DBCA77A2"/>
    <w:lvl w:ilvl="0">
      <w:start w:val="8"/>
      <w:numFmt w:val="decimal"/>
      <w:suff w:val="nothing"/>
      <w:lvlText w:val="Art. %1.  "/>
      <w:lvlJc w:val="left"/>
      <w:pPr>
        <w:ind w:left="0" w:firstLine="0"/>
      </w:pPr>
      <w:rPr>
        <w:rFonts w:ascii="Times New Roman" w:hAnsi="Times New Roman" w:hint="default"/>
        <w:b/>
        <w:i w:val="0"/>
      </w:rPr>
    </w:lvl>
    <w:lvl w:ilvl="1">
      <w:start w:val="2"/>
      <w:numFmt w:val="decimal"/>
      <w:suff w:val="nothing"/>
      <w:lvlText w:val="(%2)  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8" w15:restartNumberingAfterBreak="0">
    <w:nsid w:val="63DD5F19"/>
    <w:multiLevelType w:val="hybridMultilevel"/>
    <w:tmpl w:val="0BBA445C"/>
    <w:lvl w:ilvl="0" w:tplc="DA66FF1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E181D"/>
    <w:multiLevelType w:val="multilevel"/>
    <w:tmpl w:val="A8E84840"/>
    <w:lvl w:ilvl="0">
      <w:start w:val="45"/>
      <w:numFmt w:val="decimal"/>
      <w:suff w:val="nothing"/>
      <w:lvlText w:val="Art. %1.  "/>
      <w:lvlJc w:val="left"/>
      <w:pPr>
        <w:ind w:left="0" w:firstLine="0"/>
      </w:pPr>
      <w:rPr>
        <w:rFonts w:ascii="Times New Roman" w:hAnsi="Times New Roman" w:hint="default"/>
        <w:b/>
        <w:i w:val="0"/>
      </w:rPr>
    </w:lvl>
    <w:lvl w:ilvl="1">
      <w:start w:val="2"/>
      <w:numFmt w:val="decimal"/>
      <w:suff w:val="nothing"/>
      <w:lvlText w:val="(%2)  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pStyle w:val="Style1"/>
      <w:lvlText w:val="%3."/>
      <w:lvlJc w:val="left"/>
      <w:pPr>
        <w:tabs>
          <w:tab w:val="num" w:pos="720"/>
        </w:tabs>
        <w:ind w:left="720" w:hanging="432"/>
      </w:pPr>
      <w:rPr>
        <w:rFonts w:hint="default"/>
        <w:b w:val="0"/>
        <w:sz w:val="24"/>
        <w:szCs w:val="24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0" w15:restartNumberingAfterBreak="0">
    <w:nsid w:val="6A3842FC"/>
    <w:multiLevelType w:val="hybridMultilevel"/>
    <w:tmpl w:val="20467DA2"/>
    <w:lvl w:ilvl="0" w:tplc="46F237F6">
      <w:start w:val="1"/>
      <w:numFmt w:val="lowerLetter"/>
      <w:pStyle w:val="Style2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pStyle w:val="Style2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B570CF"/>
    <w:multiLevelType w:val="multilevel"/>
    <w:tmpl w:val="FC24A67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FEC5746"/>
    <w:multiLevelType w:val="hybridMultilevel"/>
    <w:tmpl w:val="AC9E956E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17"/>
  </w:num>
  <w:num w:numId="4">
    <w:abstractNumId w:val="16"/>
  </w:num>
  <w:num w:numId="5">
    <w:abstractNumId w:val="0"/>
  </w:num>
  <w:num w:numId="6">
    <w:abstractNumId w:val="6"/>
  </w:num>
  <w:num w:numId="7">
    <w:abstractNumId w:val="19"/>
  </w:num>
  <w:num w:numId="8">
    <w:abstractNumId w:val="11"/>
  </w:num>
  <w:num w:numId="9">
    <w:abstractNumId w:val="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</w:num>
  <w:num w:numId="13">
    <w:abstractNumId w:val="14"/>
  </w:num>
  <w:num w:numId="14">
    <w:abstractNumId w:val="15"/>
  </w:num>
  <w:num w:numId="15">
    <w:abstractNumId w:val="5"/>
  </w:num>
  <w:num w:numId="16">
    <w:abstractNumId w:val="1"/>
  </w:num>
  <w:num w:numId="17">
    <w:abstractNumId w:val="9"/>
  </w:num>
  <w:num w:numId="18">
    <w:abstractNumId w:val="21"/>
  </w:num>
  <w:num w:numId="19">
    <w:abstractNumId w:val="10"/>
  </w:num>
  <w:num w:numId="20">
    <w:abstractNumId w:val="8"/>
  </w:num>
  <w:num w:numId="21">
    <w:abstractNumId w:val="13"/>
  </w:num>
  <w:num w:numId="22">
    <w:abstractNumId w:val="18"/>
  </w:num>
  <w:num w:numId="23">
    <w:abstractNumId w:val="7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01E"/>
    <w:rsid w:val="00001AD0"/>
    <w:rsid w:val="00002844"/>
    <w:rsid w:val="00003B79"/>
    <w:rsid w:val="00003CE2"/>
    <w:rsid w:val="00003EF1"/>
    <w:rsid w:val="000060B4"/>
    <w:rsid w:val="0000743A"/>
    <w:rsid w:val="00007ADC"/>
    <w:rsid w:val="00007F6D"/>
    <w:rsid w:val="00010EE2"/>
    <w:rsid w:val="00011678"/>
    <w:rsid w:val="00013CF7"/>
    <w:rsid w:val="0001497D"/>
    <w:rsid w:val="00014CE3"/>
    <w:rsid w:val="000175CB"/>
    <w:rsid w:val="000179B3"/>
    <w:rsid w:val="000210A4"/>
    <w:rsid w:val="00023B3F"/>
    <w:rsid w:val="00024ACE"/>
    <w:rsid w:val="00025692"/>
    <w:rsid w:val="0003069D"/>
    <w:rsid w:val="00030971"/>
    <w:rsid w:val="00031E55"/>
    <w:rsid w:val="000341BD"/>
    <w:rsid w:val="00034EE1"/>
    <w:rsid w:val="00036DD0"/>
    <w:rsid w:val="00037988"/>
    <w:rsid w:val="00037CDE"/>
    <w:rsid w:val="00045E6E"/>
    <w:rsid w:val="000466D6"/>
    <w:rsid w:val="000468DD"/>
    <w:rsid w:val="0004694A"/>
    <w:rsid w:val="00046961"/>
    <w:rsid w:val="000501FF"/>
    <w:rsid w:val="0005025F"/>
    <w:rsid w:val="00050CF2"/>
    <w:rsid w:val="00052002"/>
    <w:rsid w:val="00052D0B"/>
    <w:rsid w:val="0005309B"/>
    <w:rsid w:val="000535F7"/>
    <w:rsid w:val="000550A8"/>
    <w:rsid w:val="00055417"/>
    <w:rsid w:val="00055618"/>
    <w:rsid w:val="0005646C"/>
    <w:rsid w:val="00056C0D"/>
    <w:rsid w:val="0005756C"/>
    <w:rsid w:val="0005780F"/>
    <w:rsid w:val="000607D1"/>
    <w:rsid w:val="000635C3"/>
    <w:rsid w:val="00064AA3"/>
    <w:rsid w:val="000728D9"/>
    <w:rsid w:val="00072DFC"/>
    <w:rsid w:val="00073404"/>
    <w:rsid w:val="000750EC"/>
    <w:rsid w:val="000760FB"/>
    <w:rsid w:val="000803F8"/>
    <w:rsid w:val="00080543"/>
    <w:rsid w:val="000807EF"/>
    <w:rsid w:val="00080FBF"/>
    <w:rsid w:val="00080FE8"/>
    <w:rsid w:val="00086FC4"/>
    <w:rsid w:val="00090866"/>
    <w:rsid w:val="00091290"/>
    <w:rsid w:val="00091B25"/>
    <w:rsid w:val="00091DD4"/>
    <w:rsid w:val="00091E9E"/>
    <w:rsid w:val="00093DAF"/>
    <w:rsid w:val="00095547"/>
    <w:rsid w:val="00095821"/>
    <w:rsid w:val="000959D6"/>
    <w:rsid w:val="000978B0"/>
    <w:rsid w:val="000A05B4"/>
    <w:rsid w:val="000A0FBB"/>
    <w:rsid w:val="000A1F91"/>
    <w:rsid w:val="000A23FC"/>
    <w:rsid w:val="000A5739"/>
    <w:rsid w:val="000B0409"/>
    <w:rsid w:val="000B0985"/>
    <w:rsid w:val="000B1BCC"/>
    <w:rsid w:val="000B1FA7"/>
    <w:rsid w:val="000B2836"/>
    <w:rsid w:val="000B2C01"/>
    <w:rsid w:val="000B31DA"/>
    <w:rsid w:val="000B3C4C"/>
    <w:rsid w:val="000B42D6"/>
    <w:rsid w:val="000B49C5"/>
    <w:rsid w:val="000B7158"/>
    <w:rsid w:val="000C0C70"/>
    <w:rsid w:val="000C1880"/>
    <w:rsid w:val="000C372A"/>
    <w:rsid w:val="000C3AEE"/>
    <w:rsid w:val="000C4527"/>
    <w:rsid w:val="000C796F"/>
    <w:rsid w:val="000D0039"/>
    <w:rsid w:val="000D334C"/>
    <w:rsid w:val="000E05CF"/>
    <w:rsid w:val="000E0CAB"/>
    <w:rsid w:val="000E0D19"/>
    <w:rsid w:val="000E1413"/>
    <w:rsid w:val="000E3578"/>
    <w:rsid w:val="000E441C"/>
    <w:rsid w:val="000E6E65"/>
    <w:rsid w:val="000E778C"/>
    <w:rsid w:val="000F12FF"/>
    <w:rsid w:val="000F2A60"/>
    <w:rsid w:val="000F39AA"/>
    <w:rsid w:val="000F561B"/>
    <w:rsid w:val="000F6296"/>
    <w:rsid w:val="00101970"/>
    <w:rsid w:val="00102469"/>
    <w:rsid w:val="001046AB"/>
    <w:rsid w:val="00105FC6"/>
    <w:rsid w:val="00106BA6"/>
    <w:rsid w:val="00106F44"/>
    <w:rsid w:val="0011493A"/>
    <w:rsid w:val="00114B17"/>
    <w:rsid w:val="00114FE8"/>
    <w:rsid w:val="00121C78"/>
    <w:rsid w:val="00121FD6"/>
    <w:rsid w:val="00122645"/>
    <w:rsid w:val="00126144"/>
    <w:rsid w:val="0013005E"/>
    <w:rsid w:val="00130551"/>
    <w:rsid w:val="00132434"/>
    <w:rsid w:val="001329B5"/>
    <w:rsid w:val="00132AB0"/>
    <w:rsid w:val="001356DB"/>
    <w:rsid w:val="0013608D"/>
    <w:rsid w:val="0013713A"/>
    <w:rsid w:val="00137443"/>
    <w:rsid w:val="00137BBF"/>
    <w:rsid w:val="00140577"/>
    <w:rsid w:val="00140640"/>
    <w:rsid w:val="00140CC1"/>
    <w:rsid w:val="0014130E"/>
    <w:rsid w:val="00141FB4"/>
    <w:rsid w:val="0014633E"/>
    <w:rsid w:val="00147C82"/>
    <w:rsid w:val="001502D5"/>
    <w:rsid w:val="00150437"/>
    <w:rsid w:val="0015129B"/>
    <w:rsid w:val="00153757"/>
    <w:rsid w:val="001546EB"/>
    <w:rsid w:val="001568DB"/>
    <w:rsid w:val="00163C49"/>
    <w:rsid w:val="00163E59"/>
    <w:rsid w:val="00164AF0"/>
    <w:rsid w:val="00166DA3"/>
    <w:rsid w:val="00171BF0"/>
    <w:rsid w:val="001735D9"/>
    <w:rsid w:val="00173868"/>
    <w:rsid w:val="00174053"/>
    <w:rsid w:val="00174E3D"/>
    <w:rsid w:val="00177D3D"/>
    <w:rsid w:val="00181917"/>
    <w:rsid w:val="001829F5"/>
    <w:rsid w:val="00183A7F"/>
    <w:rsid w:val="001844E4"/>
    <w:rsid w:val="001868DF"/>
    <w:rsid w:val="001871CC"/>
    <w:rsid w:val="0018743D"/>
    <w:rsid w:val="00190497"/>
    <w:rsid w:val="00190C0F"/>
    <w:rsid w:val="00192316"/>
    <w:rsid w:val="00192A68"/>
    <w:rsid w:val="00193140"/>
    <w:rsid w:val="0019319C"/>
    <w:rsid w:val="00193B75"/>
    <w:rsid w:val="00193C6F"/>
    <w:rsid w:val="00194135"/>
    <w:rsid w:val="00194556"/>
    <w:rsid w:val="00197E2B"/>
    <w:rsid w:val="001A0A2F"/>
    <w:rsid w:val="001A0B62"/>
    <w:rsid w:val="001A1678"/>
    <w:rsid w:val="001A1F8D"/>
    <w:rsid w:val="001A5291"/>
    <w:rsid w:val="001A73EE"/>
    <w:rsid w:val="001B225B"/>
    <w:rsid w:val="001B2B20"/>
    <w:rsid w:val="001B3B88"/>
    <w:rsid w:val="001B49E4"/>
    <w:rsid w:val="001B4B10"/>
    <w:rsid w:val="001B5BB3"/>
    <w:rsid w:val="001B5F9F"/>
    <w:rsid w:val="001B665E"/>
    <w:rsid w:val="001B6DBB"/>
    <w:rsid w:val="001C09F8"/>
    <w:rsid w:val="001C0C2E"/>
    <w:rsid w:val="001C2B52"/>
    <w:rsid w:val="001C2DE6"/>
    <w:rsid w:val="001C57C0"/>
    <w:rsid w:val="001C71A0"/>
    <w:rsid w:val="001C776D"/>
    <w:rsid w:val="001C7D4B"/>
    <w:rsid w:val="001C7FE2"/>
    <w:rsid w:val="001D2717"/>
    <w:rsid w:val="001D3B28"/>
    <w:rsid w:val="001D55D4"/>
    <w:rsid w:val="001D730E"/>
    <w:rsid w:val="001E0214"/>
    <w:rsid w:val="001E1E1F"/>
    <w:rsid w:val="001E2299"/>
    <w:rsid w:val="001E2642"/>
    <w:rsid w:val="001E2E72"/>
    <w:rsid w:val="001E4D2A"/>
    <w:rsid w:val="001E61BC"/>
    <w:rsid w:val="001E6960"/>
    <w:rsid w:val="001E7C02"/>
    <w:rsid w:val="001F2D95"/>
    <w:rsid w:val="001F3B4A"/>
    <w:rsid w:val="001F4537"/>
    <w:rsid w:val="00202805"/>
    <w:rsid w:val="00204EA9"/>
    <w:rsid w:val="00204ECC"/>
    <w:rsid w:val="00206773"/>
    <w:rsid w:val="00206EC3"/>
    <w:rsid w:val="00210F00"/>
    <w:rsid w:val="00210FA7"/>
    <w:rsid w:val="0021103F"/>
    <w:rsid w:val="00212CF8"/>
    <w:rsid w:val="00213448"/>
    <w:rsid w:val="0021384A"/>
    <w:rsid w:val="0021425C"/>
    <w:rsid w:val="00217576"/>
    <w:rsid w:val="00225086"/>
    <w:rsid w:val="0022532E"/>
    <w:rsid w:val="00225AC3"/>
    <w:rsid w:val="00225EE5"/>
    <w:rsid w:val="00227F3A"/>
    <w:rsid w:val="002305F8"/>
    <w:rsid w:val="00232FAE"/>
    <w:rsid w:val="0023461F"/>
    <w:rsid w:val="00234C60"/>
    <w:rsid w:val="0023745F"/>
    <w:rsid w:val="00237C22"/>
    <w:rsid w:val="0024196F"/>
    <w:rsid w:val="00242A60"/>
    <w:rsid w:val="00242B32"/>
    <w:rsid w:val="00243548"/>
    <w:rsid w:val="002438CE"/>
    <w:rsid w:val="00244219"/>
    <w:rsid w:val="00244EA6"/>
    <w:rsid w:val="00245240"/>
    <w:rsid w:val="0024624F"/>
    <w:rsid w:val="002470C3"/>
    <w:rsid w:val="00251668"/>
    <w:rsid w:val="00255F45"/>
    <w:rsid w:val="002563B0"/>
    <w:rsid w:val="00261090"/>
    <w:rsid w:val="00261800"/>
    <w:rsid w:val="002619D8"/>
    <w:rsid w:val="00264C6D"/>
    <w:rsid w:val="00266F0D"/>
    <w:rsid w:val="00267770"/>
    <w:rsid w:val="002739FB"/>
    <w:rsid w:val="00273B7F"/>
    <w:rsid w:val="00273C4D"/>
    <w:rsid w:val="00275CC7"/>
    <w:rsid w:val="00276796"/>
    <w:rsid w:val="00277598"/>
    <w:rsid w:val="002776A7"/>
    <w:rsid w:val="00280129"/>
    <w:rsid w:val="00280AF3"/>
    <w:rsid w:val="0028122F"/>
    <w:rsid w:val="0028220D"/>
    <w:rsid w:val="002851C9"/>
    <w:rsid w:val="00286AC7"/>
    <w:rsid w:val="00290A4C"/>
    <w:rsid w:val="002914A4"/>
    <w:rsid w:val="00297A87"/>
    <w:rsid w:val="00297CFC"/>
    <w:rsid w:val="002A1C6B"/>
    <w:rsid w:val="002A2909"/>
    <w:rsid w:val="002A3185"/>
    <w:rsid w:val="002A42DB"/>
    <w:rsid w:val="002A5F99"/>
    <w:rsid w:val="002A62FD"/>
    <w:rsid w:val="002A63DF"/>
    <w:rsid w:val="002A6B0B"/>
    <w:rsid w:val="002B0F2C"/>
    <w:rsid w:val="002B179E"/>
    <w:rsid w:val="002B26F2"/>
    <w:rsid w:val="002B2A65"/>
    <w:rsid w:val="002B3383"/>
    <w:rsid w:val="002B3DB1"/>
    <w:rsid w:val="002B48E8"/>
    <w:rsid w:val="002B519C"/>
    <w:rsid w:val="002B6F3E"/>
    <w:rsid w:val="002C35DE"/>
    <w:rsid w:val="002C37D5"/>
    <w:rsid w:val="002C3BF4"/>
    <w:rsid w:val="002C630E"/>
    <w:rsid w:val="002D0E8E"/>
    <w:rsid w:val="002D0FC0"/>
    <w:rsid w:val="002D146F"/>
    <w:rsid w:val="002D28CB"/>
    <w:rsid w:val="002D39E8"/>
    <w:rsid w:val="002D3AC0"/>
    <w:rsid w:val="002E0CD3"/>
    <w:rsid w:val="002E3754"/>
    <w:rsid w:val="002E401B"/>
    <w:rsid w:val="002E41E9"/>
    <w:rsid w:val="002E55D7"/>
    <w:rsid w:val="002E6201"/>
    <w:rsid w:val="002E67AD"/>
    <w:rsid w:val="002E7643"/>
    <w:rsid w:val="002F166D"/>
    <w:rsid w:val="002F2420"/>
    <w:rsid w:val="002F2E60"/>
    <w:rsid w:val="002F45A2"/>
    <w:rsid w:val="002F5E62"/>
    <w:rsid w:val="002F6E91"/>
    <w:rsid w:val="002F7582"/>
    <w:rsid w:val="002F7CC5"/>
    <w:rsid w:val="00302083"/>
    <w:rsid w:val="00302250"/>
    <w:rsid w:val="00302855"/>
    <w:rsid w:val="0030439F"/>
    <w:rsid w:val="0030450A"/>
    <w:rsid w:val="00304D67"/>
    <w:rsid w:val="0030578F"/>
    <w:rsid w:val="00307075"/>
    <w:rsid w:val="00307CB6"/>
    <w:rsid w:val="003105AC"/>
    <w:rsid w:val="00310BBA"/>
    <w:rsid w:val="00312808"/>
    <w:rsid w:val="003141FE"/>
    <w:rsid w:val="003142D4"/>
    <w:rsid w:val="0031542E"/>
    <w:rsid w:val="00315C7D"/>
    <w:rsid w:val="0032035C"/>
    <w:rsid w:val="00321E4B"/>
    <w:rsid w:val="00322646"/>
    <w:rsid w:val="00324C3D"/>
    <w:rsid w:val="00324D2D"/>
    <w:rsid w:val="00327FB7"/>
    <w:rsid w:val="00331F62"/>
    <w:rsid w:val="0033252C"/>
    <w:rsid w:val="003325F2"/>
    <w:rsid w:val="00332876"/>
    <w:rsid w:val="00332C17"/>
    <w:rsid w:val="00333F1A"/>
    <w:rsid w:val="0033490C"/>
    <w:rsid w:val="00334C44"/>
    <w:rsid w:val="00334E5D"/>
    <w:rsid w:val="00335EB6"/>
    <w:rsid w:val="00341B1B"/>
    <w:rsid w:val="00343A9A"/>
    <w:rsid w:val="003448BE"/>
    <w:rsid w:val="00345506"/>
    <w:rsid w:val="00345633"/>
    <w:rsid w:val="00352F5C"/>
    <w:rsid w:val="003578E3"/>
    <w:rsid w:val="0035797C"/>
    <w:rsid w:val="00360906"/>
    <w:rsid w:val="00361EE2"/>
    <w:rsid w:val="00362A03"/>
    <w:rsid w:val="00363D34"/>
    <w:rsid w:val="0036577E"/>
    <w:rsid w:val="00365B03"/>
    <w:rsid w:val="00365D51"/>
    <w:rsid w:val="0036700A"/>
    <w:rsid w:val="003717A3"/>
    <w:rsid w:val="00372021"/>
    <w:rsid w:val="00376074"/>
    <w:rsid w:val="00376864"/>
    <w:rsid w:val="0037696A"/>
    <w:rsid w:val="003771C8"/>
    <w:rsid w:val="00377EC7"/>
    <w:rsid w:val="003803EE"/>
    <w:rsid w:val="003824F9"/>
    <w:rsid w:val="00390411"/>
    <w:rsid w:val="003913D3"/>
    <w:rsid w:val="003919AF"/>
    <w:rsid w:val="00392CC2"/>
    <w:rsid w:val="003935D1"/>
    <w:rsid w:val="00393802"/>
    <w:rsid w:val="00393B21"/>
    <w:rsid w:val="00394222"/>
    <w:rsid w:val="003952D4"/>
    <w:rsid w:val="00395C4E"/>
    <w:rsid w:val="00397802"/>
    <w:rsid w:val="003A0EF2"/>
    <w:rsid w:val="003A10D3"/>
    <w:rsid w:val="003A191D"/>
    <w:rsid w:val="003A2786"/>
    <w:rsid w:val="003B0423"/>
    <w:rsid w:val="003B0A61"/>
    <w:rsid w:val="003B1A3F"/>
    <w:rsid w:val="003B2230"/>
    <w:rsid w:val="003B2A31"/>
    <w:rsid w:val="003B31D9"/>
    <w:rsid w:val="003B3287"/>
    <w:rsid w:val="003B648F"/>
    <w:rsid w:val="003C3225"/>
    <w:rsid w:val="003C4181"/>
    <w:rsid w:val="003C535B"/>
    <w:rsid w:val="003C658F"/>
    <w:rsid w:val="003C7437"/>
    <w:rsid w:val="003C7DA7"/>
    <w:rsid w:val="003D153E"/>
    <w:rsid w:val="003D20D6"/>
    <w:rsid w:val="003D451E"/>
    <w:rsid w:val="003D51E6"/>
    <w:rsid w:val="003D726F"/>
    <w:rsid w:val="003E047C"/>
    <w:rsid w:val="003E3143"/>
    <w:rsid w:val="003E33EC"/>
    <w:rsid w:val="003E3EF9"/>
    <w:rsid w:val="003E4FC0"/>
    <w:rsid w:val="003E723A"/>
    <w:rsid w:val="003E73D7"/>
    <w:rsid w:val="003F01EE"/>
    <w:rsid w:val="003F2A62"/>
    <w:rsid w:val="003F577A"/>
    <w:rsid w:val="003F69B8"/>
    <w:rsid w:val="003F7135"/>
    <w:rsid w:val="003F73AD"/>
    <w:rsid w:val="0040520B"/>
    <w:rsid w:val="0040524B"/>
    <w:rsid w:val="00407158"/>
    <w:rsid w:val="004077FA"/>
    <w:rsid w:val="004109D2"/>
    <w:rsid w:val="004110A9"/>
    <w:rsid w:val="00413317"/>
    <w:rsid w:val="00422FE5"/>
    <w:rsid w:val="00424632"/>
    <w:rsid w:val="0042565E"/>
    <w:rsid w:val="00426F76"/>
    <w:rsid w:val="0042781C"/>
    <w:rsid w:val="0043048D"/>
    <w:rsid w:val="00431566"/>
    <w:rsid w:val="00431BB1"/>
    <w:rsid w:val="004322EA"/>
    <w:rsid w:val="00432A43"/>
    <w:rsid w:val="00440FED"/>
    <w:rsid w:val="0044657D"/>
    <w:rsid w:val="00447F42"/>
    <w:rsid w:val="00454AE7"/>
    <w:rsid w:val="00455518"/>
    <w:rsid w:val="00462C1F"/>
    <w:rsid w:val="00462F54"/>
    <w:rsid w:val="004654C9"/>
    <w:rsid w:val="00466103"/>
    <w:rsid w:val="00470E5A"/>
    <w:rsid w:val="00472376"/>
    <w:rsid w:val="004731EF"/>
    <w:rsid w:val="00474194"/>
    <w:rsid w:val="00475C63"/>
    <w:rsid w:val="00476A67"/>
    <w:rsid w:val="0047764D"/>
    <w:rsid w:val="00477751"/>
    <w:rsid w:val="004813F4"/>
    <w:rsid w:val="00481767"/>
    <w:rsid w:val="00482780"/>
    <w:rsid w:val="004827BC"/>
    <w:rsid w:val="00482EC5"/>
    <w:rsid w:val="00483A23"/>
    <w:rsid w:val="00484FCF"/>
    <w:rsid w:val="0048661B"/>
    <w:rsid w:val="00490520"/>
    <w:rsid w:val="00491AF1"/>
    <w:rsid w:val="00491E61"/>
    <w:rsid w:val="00492647"/>
    <w:rsid w:val="00493E2B"/>
    <w:rsid w:val="00494648"/>
    <w:rsid w:val="00494853"/>
    <w:rsid w:val="0049551F"/>
    <w:rsid w:val="00495B1F"/>
    <w:rsid w:val="00496AAC"/>
    <w:rsid w:val="00496FA6"/>
    <w:rsid w:val="004A19B1"/>
    <w:rsid w:val="004A1A79"/>
    <w:rsid w:val="004A4811"/>
    <w:rsid w:val="004A5F39"/>
    <w:rsid w:val="004A65E9"/>
    <w:rsid w:val="004A6A20"/>
    <w:rsid w:val="004A793F"/>
    <w:rsid w:val="004A7D77"/>
    <w:rsid w:val="004B3429"/>
    <w:rsid w:val="004B4A39"/>
    <w:rsid w:val="004B58FA"/>
    <w:rsid w:val="004B5A09"/>
    <w:rsid w:val="004B5C41"/>
    <w:rsid w:val="004C1F31"/>
    <w:rsid w:val="004C312F"/>
    <w:rsid w:val="004C3D1F"/>
    <w:rsid w:val="004C507C"/>
    <w:rsid w:val="004C5BF2"/>
    <w:rsid w:val="004D1A4E"/>
    <w:rsid w:val="004D3232"/>
    <w:rsid w:val="004D3B5B"/>
    <w:rsid w:val="004D3D01"/>
    <w:rsid w:val="004D7217"/>
    <w:rsid w:val="004E0D7F"/>
    <w:rsid w:val="004E181D"/>
    <w:rsid w:val="004E24F1"/>
    <w:rsid w:val="004E5CC0"/>
    <w:rsid w:val="004F0BA2"/>
    <w:rsid w:val="004F10EE"/>
    <w:rsid w:val="004F386F"/>
    <w:rsid w:val="004F3911"/>
    <w:rsid w:val="004F481B"/>
    <w:rsid w:val="004F4E0F"/>
    <w:rsid w:val="004F5B25"/>
    <w:rsid w:val="004F5D73"/>
    <w:rsid w:val="004F6D87"/>
    <w:rsid w:val="00501DF0"/>
    <w:rsid w:val="00502BCC"/>
    <w:rsid w:val="005037AA"/>
    <w:rsid w:val="005060D7"/>
    <w:rsid w:val="0050686D"/>
    <w:rsid w:val="0050779A"/>
    <w:rsid w:val="00507F3D"/>
    <w:rsid w:val="00511A8E"/>
    <w:rsid w:val="00511F2B"/>
    <w:rsid w:val="00512D83"/>
    <w:rsid w:val="005163F9"/>
    <w:rsid w:val="005165BF"/>
    <w:rsid w:val="00516D5C"/>
    <w:rsid w:val="00517A0B"/>
    <w:rsid w:val="00517F3F"/>
    <w:rsid w:val="005214A0"/>
    <w:rsid w:val="00524249"/>
    <w:rsid w:val="00524487"/>
    <w:rsid w:val="00524A19"/>
    <w:rsid w:val="005250E4"/>
    <w:rsid w:val="00526604"/>
    <w:rsid w:val="00530C54"/>
    <w:rsid w:val="0053107F"/>
    <w:rsid w:val="00531235"/>
    <w:rsid w:val="0053212C"/>
    <w:rsid w:val="00532C7C"/>
    <w:rsid w:val="005334ED"/>
    <w:rsid w:val="005344DA"/>
    <w:rsid w:val="005413EA"/>
    <w:rsid w:val="00541E83"/>
    <w:rsid w:val="00543DF4"/>
    <w:rsid w:val="005443A6"/>
    <w:rsid w:val="0054724F"/>
    <w:rsid w:val="00550534"/>
    <w:rsid w:val="005506E3"/>
    <w:rsid w:val="005513B8"/>
    <w:rsid w:val="00552A77"/>
    <w:rsid w:val="005532C8"/>
    <w:rsid w:val="00553984"/>
    <w:rsid w:val="005543AC"/>
    <w:rsid w:val="00554CDE"/>
    <w:rsid w:val="00554F35"/>
    <w:rsid w:val="00555CC4"/>
    <w:rsid w:val="00557758"/>
    <w:rsid w:val="00560C1B"/>
    <w:rsid w:val="00564414"/>
    <w:rsid w:val="00564972"/>
    <w:rsid w:val="00565CA3"/>
    <w:rsid w:val="005731BE"/>
    <w:rsid w:val="00573DA9"/>
    <w:rsid w:val="005741BA"/>
    <w:rsid w:val="005803FC"/>
    <w:rsid w:val="00580DE0"/>
    <w:rsid w:val="005818E4"/>
    <w:rsid w:val="0058237F"/>
    <w:rsid w:val="005831DE"/>
    <w:rsid w:val="00583DF8"/>
    <w:rsid w:val="0058440E"/>
    <w:rsid w:val="0058564B"/>
    <w:rsid w:val="005858E8"/>
    <w:rsid w:val="00587B81"/>
    <w:rsid w:val="00595601"/>
    <w:rsid w:val="00595C80"/>
    <w:rsid w:val="00596174"/>
    <w:rsid w:val="005966B2"/>
    <w:rsid w:val="00596D2D"/>
    <w:rsid w:val="00597275"/>
    <w:rsid w:val="00597EE6"/>
    <w:rsid w:val="005A191E"/>
    <w:rsid w:val="005A221C"/>
    <w:rsid w:val="005A22F1"/>
    <w:rsid w:val="005A2366"/>
    <w:rsid w:val="005A47DD"/>
    <w:rsid w:val="005A594E"/>
    <w:rsid w:val="005B01A6"/>
    <w:rsid w:val="005B2205"/>
    <w:rsid w:val="005B2277"/>
    <w:rsid w:val="005B2895"/>
    <w:rsid w:val="005B2C9A"/>
    <w:rsid w:val="005B38E9"/>
    <w:rsid w:val="005B53F5"/>
    <w:rsid w:val="005B57A8"/>
    <w:rsid w:val="005B663C"/>
    <w:rsid w:val="005B73B8"/>
    <w:rsid w:val="005C186A"/>
    <w:rsid w:val="005C206A"/>
    <w:rsid w:val="005C36E9"/>
    <w:rsid w:val="005C3765"/>
    <w:rsid w:val="005C3DEC"/>
    <w:rsid w:val="005C4B27"/>
    <w:rsid w:val="005C7333"/>
    <w:rsid w:val="005D0B58"/>
    <w:rsid w:val="005D29BC"/>
    <w:rsid w:val="005D387F"/>
    <w:rsid w:val="005D4F1F"/>
    <w:rsid w:val="005D54AF"/>
    <w:rsid w:val="005D57C3"/>
    <w:rsid w:val="005D730F"/>
    <w:rsid w:val="005D7A1C"/>
    <w:rsid w:val="005E44E3"/>
    <w:rsid w:val="005E62A1"/>
    <w:rsid w:val="005E6BF8"/>
    <w:rsid w:val="005E6CE6"/>
    <w:rsid w:val="005E7358"/>
    <w:rsid w:val="005F0524"/>
    <w:rsid w:val="005F1701"/>
    <w:rsid w:val="005F2AD8"/>
    <w:rsid w:val="005F41E5"/>
    <w:rsid w:val="005F4E31"/>
    <w:rsid w:val="005F526D"/>
    <w:rsid w:val="005F5529"/>
    <w:rsid w:val="005F5DBF"/>
    <w:rsid w:val="005F75C9"/>
    <w:rsid w:val="00600A3F"/>
    <w:rsid w:val="00601BAD"/>
    <w:rsid w:val="00601E9B"/>
    <w:rsid w:val="006043B9"/>
    <w:rsid w:val="00605832"/>
    <w:rsid w:val="00610476"/>
    <w:rsid w:val="0061237A"/>
    <w:rsid w:val="00612ED0"/>
    <w:rsid w:val="006139D5"/>
    <w:rsid w:val="00614091"/>
    <w:rsid w:val="0061521A"/>
    <w:rsid w:val="006230DD"/>
    <w:rsid w:val="0062345F"/>
    <w:rsid w:val="0062394C"/>
    <w:rsid w:val="006239D6"/>
    <w:rsid w:val="00623D75"/>
    <w:rsid w:val="00625649"/>
    <w:rsid w:val="006268D2"/>
    <w:rsid w:val="006270C1"/>
    <w:rsid w:val="0062770A"/>
    <w:rsid w:val="0063198C"/>
    <w:rsid w:val="00632599"/>
    <w:rsid w:val="0063474E"/>
    <w:rsid w:val="00636BD6"/>
    <w:rsid w:val="00637916"/>
    <w:rsid w:val="00637F8B"/>
    <w:rsid w:val="00640519"/>
    <w:rsid w:val="00642BDD"/>
    <w:rsid w:val="006432DE"/>
    <w:rsid w:val="00643499"/>
    <w:rsid w:val="00644AE0"/>
    <w:rsid w:val="0064775E"/>
    <w:rsid w:val="006501E1"/>
    <w:rsid w:val="00650699"/>
    <w:rsid w:val="0065337D"/>
    <w:rsid w:val="006538C1"/>
    <w:rsid w:val="00653B41"/>
    <w:rsid w:val="00655CC5"/>
    <w:rsid w:val="00656C82"/>
    <w:rsid w:val="00656FA2"/>
    <w:rsid w:val="00657F7F"/>
    <w:rsid w:val="006608D9"/>
    <w:rsid w:val="0066091E"/>
    <w:rsid w:val="00660A38"/>
    <w:rsid w:val="00660ACC"/>
    <w:rsid w:val="00661C99"/>
    <w:rsid w:val="00664A18"/>
    <w:rsid w:val="00666627"/>
    <w:rsid w:val="00666AEF"/>
    <w:rsid w:val="00667A10"/>
    <w:rsid w:val="00667C08"/>
    <w:rsid w:val="00671EBA"/>
    <w:rsid w:val="00675D25"/>
    <w:rsid w:val="006760BE"/>
    <w:rsid w:val="00676D69"/>
    <w:rsid w:val="006770DA"/>
    <w:rsid w:val="006810CA"/>
    <w:rsid w:val="00681C6F"/>
    <w:rsid w:val="00683C5A"/>
    <w:rsid w:val="00686D60"/>
    <w:rsid w:val="0068778A"/>
    <w:rsid w:val="00687942"/>
    <w:rsid w:val="00687E32"/>
    <w:rsid w:val="00690071"/>
    <w:rsid w:val="00690D2D"/>
    <w:rsid w:val="00691FB8"/>
    <w:rsid w:val="00693532"/>
    <w:rsid w:val="00694765"/>
    <w:rsid w:val="006966AC"/>
    <w:rsid w:val="00696988"/>
    <w:rsid w:val="00697366"/>
    <w:rsid w:val="006A040E"/>
    <w:rsid w:val="006A13EA"/>
    <w:rsid w:val="006A2979"/>
    <w:rsid w:val="006A2A2A"/>
    <w:rsid w:val="006A2C55"/>
    <w:rsid w:val="006A34FC"/>
    <w:rsid w:val="006A4166"/>
    <w:rsid w:val="006A4E3F"/>
    <w:rsid w:val="006A5EE7"/>
    <w:rsid w:val="006A63EC"/>
    <w:rsid w:val="006A7B03"/>
    <w:rsid w:val="006B0489"/>
    <w:rsid w:val="006B09CB"/>
    <w:rsid w:val="006B480A"/>
    <w:rsid w:val="006B491D"/>
    <w:rsid w:val="006B769C"/>
    <w:rsid w:val="006C206A"/>
    <w:rsid w:val="006C481B"/>
    <w:rsid w:val="006C5C75"/>
    <w:rsid w:val="006C7963"/>
    <w:rsid w:val="006D285A"/>
    <w:rsid w:val="006D3D5F"/>
    <w:rsid w:val="006E13B5"/>
    <w:rsid w:val="006E17D2"/>
    <w:rsid w:val="006E1971"/>
    <w:rsid w:val="006E26E0"/>
    <w:rsid w:val="006E77D7"/>
    <w:rsid w:val="006F0C12"/>
    <w:rsid w:val="006F1EFC"/>
    <w:rsid w:val="006F67C1"/>
    <w:rsid w:val="006F6C9F"/>
    <w:rsid w:val="006F7FA0"/>
    <w:rsid w:val="00701742"/>
    <w:rsid w:val="00701780"/>
    <w:rsid w:val="00701CAA"/>
    <w:rsid w:val="00702D74"/>
    <w:rsid w:val="00704096"/>
    <w:rsid w:val="00704B28"/>
    <w:rsid w:val="00706F40"/>
    <w:rsid w:val="00707E2C"/>
    <w:rsid w:val="00710BD0"/>
    <w:rsid w:val="00712AE7"/>
    <w:rsid w:val="00713A88"/>
    <w:rsid w:val="00713DAE"/>
    <w:rsid w:val="00714268"/>
    <w:rsid w:val="0071432F"/>
    <w:rsid w:val="00714B40"/>
    <w:rsid w:val="00714CE7"/>
    <w:rsid w:val="00714F7A"/>
    <w:rsid w:val="00720CC5"/>
    <w:rsid w:val="00723084"/>
    <w:rsid w:val="00723288"/>
    <w:rsid w:val="00725BBC"/>
    <w:rsid w:val="00725E45"/>
    <w:rsid w:val="00726241"/>
    <w:rsid w:val="0073054F"/>
    <w:rsid w:val="007306A8"/>
    <w:rsid w:val="00734CF8"/>
    <w:rsid w:val="00735986"/>
    <w:rsid w:val="007411B9"/>
    <w:rsid w:val="007414E0"/>
    <w:rsid w:val="0074461A"/>
    <w:rsid w:val="00746FEA"/>
    <w:rsid w:val="0075081E"/>
    <w:rsid w:val="00751954"/>
    <w:rsid w:val="007539D2"/>
    <w:rsid w:val="0075690C"/>
    <w:rsid w:val="00756953"/>
    <w:rsid w:val="007631AE"/>
    <w:rsid w:val="00764AE9"/>
    <w:rsid w:val="00766D7D"/>
    <w:rsid w:val="00770465"/>
    <w:rsid w:val="00771110"/>
    <w:rsid w:val="007722A1"/>
    <w:rsid w:val="0077526D"/>
    <w:rsid w:val="00776A2C"/>
    <w:rsid w:val="007778B7"/>
    <w:rsid w:val="0078116C"/>
    <w:rsid w:val="0078156D"/>
    <w:rsid w:val="00782C71"/>
    <w:rsid w:val="00784720"/>
    <w:rsid w:val="00786B0B"/>
    <w:rsid w:val="007904A8"/>
    <w:rsid w:val="00793784"/>
    <w:rsid w:val="00794C98"/>
    <w:rsid w:val="007A3FDE"/>
    <w:rsid w:val="007A54F7"/>
    <w:rsid w:val="007A55D2"/>
    <w:rsid w:val="007A5B49"/>
    <w:rsid w:val="007A6695"/>
    <w:rsid w:val="007A698D"/>
    <w:rsid w:val="007A7450"/>
    <w:rsid w:val="007A7DC8"/>
    <w:rsid w:val="007B414B"/>
    <w:rsid w:val="007B41F9"/>
    <w:rsid w:val="007B6008"/>
    <w:rsid w:val="007B61AE"/>
    <w:rsid w:val="007B62BA"/>
    <w:rsid w:val="007B6A55"/>
    <w:rsid w:val="007B6AD5"/>
    <w:rsid w:val="007B6DF0"/>
    <w:rsid w:val="007B70C5"/>
    <w:rsid w:val="007B7BDA"/>
    <w:rsid w:val="007B7E50"/>
    <w:rsid w:val="007B7E6E"/>
    <w:rsid w:val="007C1716"/>
    <w:rsid w:val="007C1C69"/>
    <w:rsid w:val="007C2F68"/>
    <w:rsid w:val="007C4076"/>
    <w:rsid w:val="007C4731"/>
    <w:rsid w:val="007D2AAB"/>
    <w:rsid w:val="007D3BFB"/>
    <w:rsid w:val="007D4637"/>
    <w:rsid w:val="007D4EEC"/>
    <w:rsid w:val="007D630D"/>
    <w:rsid w:val="007D7486"/>
    <w:rsid w:val="007D7EDE"/>
    <w:rsid w:val="007E08EE"/>
    <w:rsid w:val="007E27A0"/>
    <w:rsid w:val="007E3365"/>
    <w:rsid w:val="007E363D"/>
    <w:rsid w:val="007E530B"/>
    <w:rsid w:val="007E54FB"/>
    <w:rsid w:val="007E56B5"/>
    <w:rsid w:val="007E7B36"/>
    <w:rsid w:val="007F0562"/>
    <w:rsid w:val="007F17CB"/>
    <w:rsid w:val="007F220D"/>
    <w:rsid w:val="007F2390"/>
    <w:rsid w:val="007F549D"/>
    <w:rsid w:val="007F68A5"/>
    <w:rsid w:val="00802842"/>
    <w:rsid w:val="00803875"/>
    <w:rsid w:val="008044AF"/>
    <w:rsid w:val="00804C90"/>
    <w:rsid w:val="00806B3B"/>
    <w:rsid w:val="00810195"/>
    <w:rsid w:val="00812160"/>
    <w:rsid w:val="00813081"/>
    <w:rsid w:val="0081334E"/>
    <w:rsid w:val="008138E8"/>
    <w:rsid w:val="00813FFB"/>
    <w:rsid w:val="008140BD"/>
    <w:rsid w:val="008141CD"/>
    <w:rsid w:val="00814968"/>
    <w:rsid w:val="00814EDF"/>
    <w:rsid w:val="00815BA1"/>
    <w:rsid w:val="00815DD4"/>
    <w:rsid w:val="0081745D"/>
    <w:rsid w:val="00817965"/>
    <w:rsid w:val="00820496"/>
    <w:rsid w:val="0082076A"/>
    <w:rsid w:val="0082463D"/>
    <w:rsid w:val="00824661"/>
    <w:rsid w:val="00830557"/>
    <w:rsid w:val="0083151E"/>
    <w:rsid w:val="00831556"/>
    <w:rsid w:val="00831871"/>
    <w:rsid w:val="00833B6E"/>
    <w:rsid w:val="0083549B"/>
    <w:rsid w:val="008367F8"/>
    <w:rsid w:val="008407A1"/>
    <w:rsid w:val="00840B46"/>
    <w:rsid w:val="00841709"/>
    <w:rsid w:val="00842778"/>
    <w:rsid w:val="008507D7"/>
    <w:rsid w:val="008509D2"/>
    <w:rsid w:val="0085515E"/>
    <w:rsid w:val="00855B7C"/>
    <w:rsid w:val="00856072"/>
    <w:rsid w:val="008563E0"/>
    <w:rsid w:val="0085763E"/>
    <w:rsid w:val="008607F3"/>
    <w:rsid w:val="0086105D"/>
    <w:rsid w:val="00861484"/>
    <w:rsid w:val="00861F40"/>
    <w:rsid w:val="008620A0"/>
    <w:rsid w:val="0086263A"/>
    <w:rsid w:val="008634D5"/>
    <w:rsid w:val="00863CF8"/>
    <w:rsid w:val="00864F35"/>
    <w:rsid w:val="0087096A"/>
    <w:rsid w:val="00870BB6"/>
    <w:rsid w:val="00872729"/>
    <w:rsid w:val="0087345F"/>
    <w:rsid w:val="00875425"/>
    <w:rsid w:val="008754AA"/>
    <w:rsid w:val="00875E3F"/>
    <w:rsid w:val="008778AF"/>
    <w:rsid w:val="008778DE"/>
    <w:rsid w:val="00877C7D"/>
    <w:rsid w:val="008809DD"/>
    <w:rsid w:val="00881417"/>
    <w:rsid w:val="00884635"/>
    <w:rsid w:val="008877AB"/>
    <w:rsid w:val="00890999"/>
    <w:rsid w:val="0089288C"/>
    <w:rsid w:val="00894F9C"/>
    <w:rsid w:val="00895515"/>
    <w:rsid w:val="00896188"/>
    <w:rsid w:val="0089701E"/>
    <w:rsid w:val="008A01AA"/>
    <w:rsid w:val="008A0B68"/>
    <w:rsid w:val="008A1142"/>
    <w:rsid w:val="008A1435"/>
    <w:rsid w:val="008A2D0A"/>
    <w:rsid w:val="008A2FD7"/>
    <w:rsid w:val="008A3592"/>
    <w:rsid w:val="008A5B0C"/>
    <w:rsid w:val="008A5FA2"/>
    <w:rsid w:val="008A5FFA"/>
    <w:rsid w:val="008B2892"/>
    <w:rsid w:val="008B2C16"/>
    <w:rsid w:val="008B2FF3"/>
    <w:rsid w:val="008B43E6"/>
    <w:rsid w:val="008B4419"/>
    <w:rsid w:val="008B46F1"/>
    <w:rsid w:val="008B55D7"/>
    <w:rsid w:val="008B6AD6"/>
    <w:rsid w:val="008B7A19"/>
    <w:rsid w:val="008B7C4A"/>
    <w:rsid w:val="008C1EEC"/>
    <w:rsid w:val="008C230F"/>
    <w:rsid w:val="008C2B22"/>
    <w:rsid w:val="008C4887"/>
    <w:rsid w:val="008C65D1"/>
    <w:rsid w:val="008C6AB1"/>
    <w:rsid w:val="008C6CA5"/>
    <w:rsid w:val="008C729A"/>
    <w:rsid w:val="008D0222"/>
    <w:rsid w:val="008D082C"/>
    <w:rsid w:val="008D2BD6"/>
    <w:rsid w:val="008D3EAB"/>
    <w:rsid w:val="008D4D60"/>
    <w:rsid w:val="008D533E"/>
    <w:rsid w:val="008E005D"/>
    <w:rsid w:val="008E011B"/>
    <w:rsid w:val="008E1212"/>
    <w:rsid w:val="008E1303"/>
    <w:rsid w:val="008E2D5D"/>
    <w:rsid w:val="008E4287"/>
    <w:rsid w:val="008E48D2"/>
    <w:rsid w:val="008E5A8A"/>
    <w:rsid w:val="008E73D5"/>
    <w:rsid w:val="008E760D"/>
    <w:rsid w:val="008E7A56"/>
    <w:rsid w:val="008E7AF4"/>
    <w:rsid w:val="008F1981"/>
    <w:rsid w:val="008F206E"/>
    <w:rsid w:val="008F33A4"/>
    <w:rsid w:val="008F5BC0"/>
    <w:rsid w:val="00900670"/>
    <w:rsid w:val="009014FC"/>
    <w:rsid w:val="0090193F"/>
    <w:rsid w:val="00901EA3"/>
    <w:rsid w:val="0090411D"/>
    <w:rsid w:val="00906858"/>
    <w:rsid w:val="00906DC8"/>
    <w:rsid w:val="009071EF"/>
    <w:rsid w:val="00907355"/>
    <w:rsid w:val="009076D6"/>
    <w:rsid w:val="00911047"/>
    <w:rsid w:val="009117BC"/>
    <w:rsid w:val="00911A7B"/>
    <w:rsid w:val="00911FED"/>
    <w:rsid w:val="00912090"/>
    <w:rsid w:val="0091582F"/>
    <w:rsid w:val="0091633C"/>
    <w:rsid w:val="00916449"/>
    <w:rsid w:val="00916B11"/>
    <w:rsid w:val="00916C04"/>
    <w:rsid w:val="00916DF7"/>
    <w:rsid w:val="00920613"/>
    <w:rsid w:val="009213DD"/>
    <w:rsid w:val="009218AF"/>
    <w:rsid w:val="00923BFA"/>
    <w:rsid w:val="00925242"/>
    <w:rsid w:val="00926001"/>
    <w:rsid w:val="00927929"/>
    <w:rsid w:val="00927E82"/>
    <w:rsid w:val="0093025E"/>
    <w:rsid w:val="00933358"/>
    <w:rsid w:val="00941F30"/>
    <w:rsid w:val="00942028"/>
    <w:rsid w:val="00942120"/>
    <w:rsid w:val="009423CB"/>
    <w:rsid w:val="00942E95"/>
    <w:rsid w:val="00944A12"/>
    <w:rsid w:val="00950AD9"/>
    <w:rsid w:val="009518F6"/>
    <w:rsid w:val="00953000"/>
    <w:rsid w:val="00953959"/>
    <w:rsid w:val="0095487D"/>
    <w:rsid w:val="009571A6"/>
    <w:rsid w:val="00960444"/>
    <w:rsid w:val="00961AFD"/>
    <w:rsid w:val="00961D4A"/>
    <w:rsid w:val="00962C15"/>
    <w:rsid w:val="00966BDE"/>
    <w:rsid w:val="00967101"/>
    <w:rsid w:val="00970C20"/>
    <w:rsid w:val="00971511"/>
    <w:rsid w:val="009757E9"/>
    <w:rsid w:val="00976925"/>
    <w:rsid w:val="00980202"/>
    <w:rsid w:val="0098079D"/>
    <w:rsid w:val="00980ACD"/>
    <w:rsid w:val="0098240E"/>
    <w:rsid w:val="00983E95"/>
    <w:rsid w:val="00984594"/>
    <w:rsid w:val="00984BCA"/>
    <w:rsid w:val="00987BA5"/>
    <w:rsid w:val="00990260"/>
    <w:rsid w:val="009902F7"/>
    <w:rsid w:val="00992D5E"/>
    <w:rsid w:val="00993993"/>
    <w:rsid w:val="00993C25"/>
    <w:rsid w:val="00993D0F"/>
    <w:rsid w:val="00994764"/>
    <w:rsid w:val="00996D20"/>
    <w:rsid w:val="00997BB0"/>
    <w:rsid w:val="009A0DE7"/>
    <w:rsid w:val="009A50AE"/>
    <w:rsid w:val="009A5FFA"/>
    <w:rsid w:val="009A6F75"/>
    <w:rsid w:val="009B243E"/>
    <w:rsid w:val="009B3DF9"/>
    <w:rsid w:val="009B6DD6"/>
    <w:rsid w:val="009B760C"/>
    <w:rsid w:val="009C00B8"/>
    <w:rsid w:val="009C01CF"/>
    <w:rsid w:val="009C0E46"/>
    <w:rsid w:val="009C2748"/>
    <w:rsid w:val="009C4848"/>
    <w:rsid w:val="009C49B2"/>
    <w:rsid w:val="009C62BE"/>
    <w:rsid w:val="009C70CA"/>
    <w:rsid w:val="009D051B"/>
    <w:rsid w:val="009D4F8E"/>
    <w:rsid w:val="009D7652"/>
    <w:rsid w:val="009E1435"/>
    <w:rsid w:val="009E1617"/>
    <w:rsid w:val="009E236E"/>
    <w:rsid w:val="009E5040"/>
    <w:rsid w:val="009E729D"/>
    <w:rsid w:val="009E7714"/>
    <w:rsid w:val="009E791B"/>
    <w:rsid w:val="009F0E1A"/>
    <w:rsid w:val="009F263F"/>
    <w:rsid w:val="009F5D64"/>
    <w:rsid w:val="009F777D"/>
    <w:rsid w:val="009F7FF7"/>
    <w:rsid w:val="00A024CF"/>
    <w:rsid w:val="00A02BB5"/>
    <w:rsid w:val="00A03D2C"/>
    <w:rsid w:val="00A105B2"/>
    <w:rsid w:val="00A11250"/>
    <w:rsid w:val="00A126BE"/>
    <w:rsid w:val="00A12D18"/>
    <w:rsid w:val="00A1351B"/>
    <w:rsid w:val="00A14F2D"/>
    <w:rsid w:val="00A15CA8"/>
    <w:rsid w:val="00A160A0"/>
    <w:rsid w:val="00A17F59"/>
    <w:rsid w:val="00A2124F"/>
    <w:rsid w:val="00A2237A"/>
    <w:rsid w:val="00A25A0C"/>
    <w:rsid w:val="00A26493"/>
    <w:rsid w:val="00A31395"/>
    <w:rsid w:val="00A31946"/>
    <w:rsid w:val="00A320A0"/>
    <w:rsid w:val="00A32E44"/>
    <w:rsid w:val="00A35D7C"/>
    <w:rsid w:val="00A37190"/>
    <w:rsid w:val="00A4162F"/>
    <w:rsid w:val="00A41765"/>
    <w:rsid w:val="00A43055"/>
    <w:rsid w:val="00A43197"/>
    <w:rsid w:val="00A43333"/>
    <w:rsid w:val="00A43D9D"/>
    <w:rsid w:val="00A443A2"/>
    <w:rsid w:val="00A44FD0"/>
    <w:rsid w:val="00A46543"/>
    <w:rsid w:val="00A502A1"/>
    <w:rsid w:val="00A50903"/>
    <w:rsid w:val="00A50A9C"/>
    <w:rsid w:val="00A52DA6"/>
    <w:rsid w:val="00A52DDC"/>
    <w:rsid w:val="00A54E72"/>
    <w:rsid w:val="00A54FFA"/>
    <w:rsid w:val="00A5563A"/>
    <w:rsid w:val="00A5614B"/>
    <w:rsid w:val="00A574F4"/>
    <w:rsid w:val="00A57738"/>
    <w:rsid w:val="00A604B4"/>
    <w:rsid w:val="00A621AD"/>
    <w:rsid w:val="00A63A6E"/>
    <w:rsid w:val="00A644CF"/>
    <w:rsid w:val="00A6450C"/>
    <w:rsid w:val="00A7027E"/>
    <w:rsid w:val="00A709B4"/>
    <w:rsid w:val="00A73BA0"/>
    <w:rsid w:val="00A7428E"/>
    <w:rsid w:val="00A74A64"/>
    <w:rsid w:val="00A75D69"/>
    <w:rsid w:val="00A7645B"/>
    <w:rsid w:val="00A77876"/>
    <w:rsid w:val="00A8077F"/>
    <w:rsid w:val="00A808A9"/>
    <w:rsid w:val="00A824EE"/>
    <w:rsid w:val="00A826FA"/>
    <w:rsid w:val="00A86B03"/>
    <w:rsid w:val="00A9009A"/>
    <w:rsid w:val="00A914E8"/>
    <w:rsid w:val="00A92C36"/>
    <w:rsid w:val="00A96528"/>
    <w:rsid w:val="00A96F21"/>
    <w:rsid w:val="00A974A7"/>
    <w:rsid w:val="00A9778D"/>
    <w:rsid w:val="00AA05B7"/>
    <w:rsid w:val="00AA07D1"/>
    <w:rsid w:val="00AA0D06"/>
    <w:rsid w:val="00AA255D"/>
    <w:rsid w:val="00AA4640"/>
    <w:rsid w:val="00AA49F8"/>
    <w:rsid w:val="00AA4CAB"/>
    <w:rsid w:val="00AA5895"/>
    <w:rsid w:val="00AA7A66"/>
    <w:rsid w:val="00AB2338"/>
    <w:rsid w:val="00AB2EFE"/>
    <w:rsid w:val="00AB4823"/>
    <w:rsid w:val="00AB5A6B"/>
    <w:rsid w:val="00AC0D41"/>
    <w:rsid w:val="00AC1AB0"/>
    <w:rsid w:val="00AC1C95"/>
    <w:rsid w:val="00AC1ED8"/>
    <w:rsid w:val="00AC4A34"/>
    <w:rsid w:val="00AC74FD"/>
    <w:rsid w:val="00AC7AD1"/>
    <w:rsid w:val="00AC7BD0"/>
    <w:rsid w:val="00AD232B"/>
    <w:rsid w:val="00AD2975"/>
    <w:rsid w:val="00AD3AE1"/>
    <w:rsid w:val="00AD4B89"/>
    <w:rsid w:val="00AE0AD1"/>
    <w:rsid w:val="00AE1988"/>
    <w:rsid w:val="00AE19D7"/>
    <w:rsid w:val="00AE3E21"/>
    <w:rsid w:val="00AE67A6"/>
    <w:rsid w:val="00AE7EA1"/>
    <w:rsid w:val="00AF042A"/>
    <w:rsid w:val="00AF0762"/>
    <w:rsid w:val="00AF207E"/>
    <w:rsid w:val="00AF37C6"/>
    <w:rsid w:val="00AF3CF8"/>
    <w:rsid w:val="00AF487C"/>
    <w:rsid w:val="00AF4DBF"/>
    <w:rsid w:val="00AF7932"/>
    <w:rsid w:val="00B0089D"/>
    <w:rsid w:val="00B03339"/>
    <w:rsid w:val="00B0372E"/>
    <w:rsid w:val="00B039EB"/>
    <w:rsid w:val="00B03AB3"/>
    <w:rsid w:val="00B03D9F"/>
    <w:rsid w:val="00B04801"/>
    <w:rsid w:val="00B05B13"/>
    <w:rsid w:val="00B0623A"/>
    <w:rsid w:val="00B07627"/>
    <w:rsid w:val="00B10977"/>
    <w:rsid w:val="00B10AB2"/>
    <w:rsid w:val="00B129F0"/>
    <w:rsid w:val="00B12E25"/>
    <w:rsid w:val="00B1515F"/>
    <w:rsid w:val="00B1542C"/>
    <w:rsid w:val="00B160C4"/>
    <w:rsid w:val="00B20226"/>
    <w:rsid w:val="00B207BF"/>
    <w:rsid w:val="00B21696"/>
    <w:rsid w:val="00B21FC9"/>
    <w:rsid w:val="00B236D8"/>
    <w:rsid w:val="00B246E0"/>
    <w:rsid w:val="00B24B7A"/>
    <w:rsid w:val="00B24DC5"/>
    <w:rsid w:val="00B3101F"/>
    <w:rsid w:val="00B33BD4"/>
    <w:rsid w:val="00B342F8"/>
    <w:rsid w:val="00B354C8"/>
    <w:rsid w:val="00B406C4"/>
    <w:rsid w:val="00B40F43"/>
    <w:rsid w:val="00B40F9E"/>
    <w:rsid w:val="00B411BD"/>
    <w:rsid w:val="00B41807"/>
    <w:rsid w:val="00B427E3"/>
    <w:rsid w:val="00B42D3F"/>
    <w:rsid w:val="00B44213"/>
    <w:rsid w:val="00B451EC"/>
    <w:rsid w:val="00B45854"/>
    <w:rsid w:val="00B45C36"/>
    <w:rsid w:val="00B47090"/>
    <w:rsid w:val="00B4712C"/>
    <w:rsid w:val="00B473B8"/>
    <w:rsid w:val="00B478BC"/>
    <w:rsid w:val="00B50F69"/>
    <w:rsid w:val="00B51CB0"/>
    <w:rsid w:val="00B52D3A"/>
    <w:rsid w:val="00B53150"/>
    <w:rsid w:val="00B53CFF"/>
    <w:rsid w:val="00B54798"/>
    <w:rsid w:val="00B558F3"/>
    <w:rsid w:val="00B60E3C"/>
    <w:rsid w:val="00B63003"/>
    <w:rsid w:val="00B63CF5"/>
    <w:rsid w:val="00B66128"/>
    <w:rsid w:val="00B70466"/>
    <w:rsid w:val="00B70E38"/>
    <w:rsid w:val="00B76365"/>
    <w:rsid w:val="00B764FF"/>
    <w:rsid w:val="00B76D5F"/>
    <w:rsid w:val="00B77CEB"/>
    <w:rsid w:val="00B817C4"/>
    <w:rsid w:val="00B819CF"/>
    <w:rsid w:val="00B8282E"/>
    <w:rsid w:val="00B83450"/>
    <w:rsid w:val="00B83F6E"/>
    <w:rsid w:val="00B847AD"/>
    <w:rsid w:val="00B85E14"/>
    <w:rsid w:val="00B864D0"/>
    <w:rsid w:val="00B8682D"/>
    <w:rsid w:val="00B8688F"/>
    <w:rsid w:val="00B87B73"/>
    <w:rsid w:val="00B90C3D"/>
    <w:rsid w:val="00B90E52"/>
    <w:rsid w:val="00B921C7"/>
    <w:rsid w:val="00B9529B"/>
    <w:rsid w:val="00B95C65"/>
    <w:rsid w:val="00B95EA9"/>
    <w:rsid w:val="00BA076B"/>
    <w:rsid w:val="00BA174F"/>
    <w:rsid w:val="00BA2810"/>
    <w:rsid w:val="00BA38C0"/>
    <w:rsid w:val="00BA582B"/>
    <w:rsid w:val="00BA6281"/>
    <w:rsid w:val="00BA642D"/>
    <w:rsid w:val="00BA69C5"/>
    <w:rsid w:val="00BB1B77"/>
    <w:rsid w:val="00BB2290"/>
    <w:rsid w:val="00BB395E"/>
    <w:rsid w:val="00BB4B31"/>
    <w:rsid w:val="00BB503A"/>
    <w:rsid w:val="00BB75BA"/>
    <w:rsid w:val="00BB7BF1"/>
    <w:rsid w:val="00BC0BC6"/>
    <w:rsid w:val="00BC3DA4"/>
    <w:rsid w:val="00BC4E02"/>
    <w:rsid w:val="00BC5B03"/>
    <w:rsid w:val="00BC75E0"/>
    <w:rsid w:val="00BD0068"/>
    <w:rsid w:val="00BD0CD3"/>
    <w:rsid w:val="00BD0D47"/>
    <w:rsid w:val="00BD2F1B"/>
    <w:rsid w:val="00BD3716"/>
    <w:rsid w:val="00BD3E30"/>
    <w:rsid w:val="00BD4056"/>
    <w:rsid w:val="00BD4F10"/>
    <w:rsid w:val="00BD50D4"/>
    <w:rsid w:val="00BD57ED"/>
    <w:rsid w:val="00BD599B"/>
    <w:rsid w:val="00BD6A04"/>
    <w:rsid w:val="00BE0514"/>
    <w:rsid w:val="00BE09C6"/>
    <w:rsid w:val="00BE2149"/>
    <w:rsid w:val="00BE2987"/>
    <w:rsid w:val="00BE4CB7"/>
    <w:rsid w:val="00BE4F66"/>
    <w:rsid w:val="00BE5F06"/>
    <w:rsid w:val="00BF0154"/>
    <w:rsid w:val="00BF3356"/>
    <w:rsid w:val="00BF5E65"/>
    <w:rsid w:val="00BF76FC"/>
    <w:rsid w:val="00BF776A"/>
    <w:rsid w:val="00C0044E"/>
    <w:rsid w:val="00C018D3"/>
    <w:rsid w:val="00C01EA2"/>
    <w:rsid w:val="00C02FB6"/>
    <w:rsid w:val="00C03718"/>
    <w:rsid w:val="00C03962"/>
    <w:rsid w:val="00C03BE1"/>
    <w:rsid w:val="00C04267"/>
    <w:rsid w:val="00C0480B"/>
    <w:rsid w:val="00C04A6E"/>
    <w:rsid w:val="00C058F7"/>
    <w:rsid w:val="00C0731A"/>
    <w:rsid w:val="00C10863"/>
    <w:rsid w:val="00C11864"/>
    <w:rsid w:val="00C11AD9"/>
    <w:rsid w:val="00C11B94"/>
    <w:rsid w:val="00C1362D"/>
    <w:rsid w:val="00C13CEE"/>
    <w:rsid w:val="00C13E64"/>
    <w:rsid w:val="00C161AA"/>
    <w:rsid w:val="00C1681C"/>
    <w:rsid w:val="00C17004"/>
    <w:rsid w:val="00C201B5"/>
    <w:rsid w:val="00C20544"/>
    <w:rsid w:val="00C26A67"/>
    <w:rsid w:val="00C278B0"/>
    <w:rsid w:val="00C27AF6"/>
    <w:rsid w:val="00C30B05"/>
    <w:rsid w:val="00C31BEE"/>
    <w:rsid w:val="00C328A0"/>
    <w:rsid w:val="00C35BA8"/>
    <w:rsid w:val="00C42091"/>
    <w:rsid w:val="00C42A30"/>
    <w:rsid w:val="00C450C6"/>
    <w:rsid w:val="00C477D0"/>
    <w:rsid w:val="00C55926"/>
    <w:rsid w:val="00C56B78"/>
    <w:rsid w:val="00C63064"/>
    <w:rsid w:val="00C66167"/>
    <w:rsid w:val="00C67B77"/>
    <w:rsid w:val="00C67EFB"/>
    <w:rsid w:val="00C70E33"/>
    <w:rsid w:val="00C710CA"/>
    <w:rsid w:val="00C71B7E"/>
    <w:rsid w:val="00C72E4A"/>
    <w:rsid w:val="00C730A0"/>
    <w:rsid w:val="00C73C24"/>
    <w:rsid w:val="00C7444D"/>
    <w:rsid w:val="00C74812"/>
    <w:rsid w:val="00C748DE"/>
    <w:rsid w:val="00C77626"/>
    <w:rsid w:val="00C77FA0"/>
    <w:rsid w:val="00C81A0A"/>
    <w:rsid w:val="00C84C5B"/>
    <w:rsid w:val="00C85678"/>
    <w:rsid w:val="00C859BB"/>
    <w:rsid w:val="00C87763"/>
    <w:rsid w:val="00C90FE8"/>
    <w:rsid w:val="00C9120B"/>
    <w:rsid w:val="00C92A00"/>
    <w:rsid w:val="00C92D69"/>
    <w:rsid w:val="00C9574D"/>
    <w:rsid w:val="00C95F12"/>
    <w:rsid w:val="00C96E98"/>
    <w:rsid w:val="00CA0B16"/>
    <w:rsid w:val="00CA0D45"/>
    <w:rsid w:val="00CA0E2E"/>
    <w:rsid w:val="00CA261F"/>
    <w:rsid w:val="00CA2DA1"/>
    <w:rsid w:val="00CA3FDD"/>
    <w:rsid w:val="00CA4669"/>
    <w:rsid w:val="00CA47B6"/>
    <w:rsid w:val="00CA566F"/>
    <w:rsid w:val="00CA6346"/>
    <w:rsid w:val="00CA66CF"/>
    <w:rsid w:val="00CA6859"/>
    <w:rsid w:val="00CA78A0"/>
    <w:rsid w:val="00CB0F5C"/>
    <w:rsid w:val="00CB2771"/>
    <w:rsid w:val="00CB35FE"/>
    <w:rsid w:val="00CB5EB0"/>
    <w:rsid w:val="00CB6758"/>
    <w:rsid w:val="00CB7EA6"/>
    <w:rsid w:val="00CC22AB"/>
    <w:rsid w:val="00CC3230"/>
    <w:rsid w:val="00CC3A34"/>
    <w:rsid w:val="00CC466E"/>
    <w:rsid w:val="00CC4716"/>
    <w:rsid w:val="00CC5328"/>
    <w:rsid w:val="00CC633E"/>
    <w:rsid w:val="00CC6999"/>
    <w:rsid w:val="00CD094D"/>
    <w:rsid w:val="00CD186E"/>
    <w:rsid w:val="00CD1BDE"/>
    <w:rsid w:val="00CD26F3"/>
    <w:rsid w:val="00CD284A"/>
    <w:rsid w:val="00CD3217"/>
    <w:rsid w:val="00CD35AD"/>
    <w:rsid w:val="00CD3DE3"/>
    <w:rsid w:val="00CD4E69"/>
    <w:rsid w:val="00CD4E71"/>
    <w:rsid w:val="00CD622B"/>
    <w:rsid w:val="00CD6676"/>
    <w:rsid w:val="00CD7539"/>
    <w:rsid w:val="00CD755B"/>
    <w:rsid w:val="00CE09BD"/>
    <w:rsid w:val="00CE1943"/>
    <w:rsid w:val="00CE19AA"/>
    <w:rsid w:val="00CE36A4"/>
    <w:rsid w:val="00CE432C"/>
    <w:rsid w:val="00CE4893"/>
    <w:rsid w:val="00CE4912"/>
    <w:rsid w:val="00CE49C3"/>
    <w:rsid w:val="00CE5B66"/>
    <w:rsid w:val="00CE64F5"/>
    <w:rsid w:val="00CE7284"/>
    <w:rsid w:val="00CE73AC"/>
    <w:rsid w:val="00CF0446"/>
    <w:rsid w:val="00CF0787"/>
    <w:rsid w:val="00CF1365"/>
    <w:rsid w:val="00CF3E2A"/>
    <w:rsid w:val="00CF433E"/>
    <w:rsid w:val="00CF4FE2"/>
    <w:rsid w:val="00CF55B3"/>
    <w:rsid w:val="00CF5C1D"/>
    <w:rsid w:val="00CF7328"/>
    <w:rsid w:val="00CF7446"/>
    <w:rsid w:val="00D060C2"/>
    <w:rsid w:val="00D07DCA"/>
    <w:rsid w:val="00D1032E"/>
    <w:rsid w:val="00D105C3"/>
    <w:rsid w:val="00D13605"/>
    <w:rsid w:val="00D136B6"/>
    <w:rsid w:val="00D16C50"/>
    <w:rsid w:val="00D17F3B"/>
    <w:rsid w:val="00D2073B"/>
    <w:rsid w:val="00D20EAC"/>
    <w:rsid w:val="00D22A1E"/>
    <w:rsid w:val="00D23538"/>
    <w:rsid w:val="00D237F4"/>
    <w:rsid w:val="00D23896"/>
    <w:rsid w:val="00D24063"/>
    <w:rsid w:val="00D244B1"/>
    <w:rsid w:val="00D26B5F"/>
    <w:rsid w:val="00D2700E"/>
    <w:rsid w:val="00D3033A"/>
    <w:rsid w:val="00D31139"/>
    <w:rsid w:val="00D36023"/>
    <w:rsid w:val="00D363D4"/>
    <w:rsid w:val="00D36B48"/>
    <w:rsid w:val="00D3700E"/>
    <w:rsid w:val="00D40756"/>
    <w:rsid w:val="00D42016"/>
    <w:rsid w:val="00D452E9"/>
    <w:rsid w:val="00D45B9E"/>
    <w:rsid w:val="00D4601E"/>
    <w:rsid w:val="00D47F26"/>
    <w:rsid w:val="00D51F93"/>
    <w:rsid w:val="00D52CA9"/>
    <w:rsid w:val="00D53495"/>
    <w:rsid w:val="00D537EF"/>
    <w:rsid w:val="00D54758"/>
    <w:rsid w:val="00D54EA5"/>
    <w:rsid w:val="00D572F7"/>
    <w:rsid w:val="00D57327"/>
    <w:rsid w:val="00D5743D"/>
    <w:rsid w:val="00D6186A"/>
    <w:rsid w:val="00D62732"/>
    <w:rsid w:val="00D6341F"/>
    <w:rsid w:val="00D660B6"/>
    <w:rsid w:val="00D664C8"/>
    <w:rsid w:val="00D70707"/>
    <w:rsid w:val="00D70910"/>
    <w:rsid w:val="00D725FD"/>
    <w:rsid w:val="00D74210"/>
    <w:rsid w:val="00D74612"/>
    <w:rsid w:val="00D76DD7"/>
    <w:rsid w:val="00D80420"/>
    <w:rsid w:val="00D80E70"/>
    <w:rsid w:val="00D8226E"/>
    <w:rsid w:val="00D826E9"/>
    <w:rsid w:val="00D82C70"/>
    <w:rsid w:val="00D84ADB"/>
    <w:rsid w:val="00D850AD"/>
    <w:rsid w:val="00D85B9C"/>
    <w:rsid w:val="00D911B1"/>
    <w:rsid w:val="00D92123"/>
    <w:rsid w:val="00D923D8"/>
    <w:rsid w:val="00D92493"/>
    <w:rsid w:val="00D92D0E"/>
    <w:rsid w:val="00D93D33"/>
    <w:rsid w:val="00D95B78"/>
    <w:rsid w:val="00D96B0C"/>
    <w:rsid w:val="00D96B24"/>
    <w:rsid w:val="00D9782E"/>
    <w:rsid w:val="00DA0544"/>
    <w:rsid w:val="00DA2346"/>
    <w:rsid w:val="00DA2832"/>
    <w:rsid w:val="00DA2B1A"/>
    <w:rsid w:val="00DA2D2E"/>
    <w:rsid w:val="00DA2DE5"/>
    <w:rsid w:val="00DA6BB8"/>
    <w:rsid w:val="00DA6CFC"/>
    <w:rsid w:val="00DB0106"/>
    <w:rsid w:val="00DB14F8"/>
    <w:rsid w:val="00DB1982"/>
    <w:rsid w:val="00DB4D65"/>
    <w:rsid w:val="00DB76BA"/>
    <w:rsid w:val="00DB79D1"/>
    <w:rsid w:val="00DC0033"/>
    <w:rsid w:val="00DC0410"/>
    <w:rsid w:val="00DC5B99"/>
    <w:rsid w:val="00DC5D11"/>
    <w:rsid w:val="00DD0B7E"/>
    <w:rsid w:val="00DD27BB"/>
    <w:rsid w:val="00DD318A"/>
    <w:rsid w:val="00DD4294"/>
    <w:rsid w:val="00DD5272"/>
    <w:rsid w:val="00DD530B"/>
    <w:rsid w:val="00DD6371"/>
    <w:rsid w:val="00DD65B0"/>
    <w:rsid w:val="00DD734D"/>
    <w:rsid w:val="00DE1D15"/>
    <w:rsid w:val="00DE2495"/>
    <w:rsid w:val="00DE2E1F"/>
    <w:rsid w:val="00DE3380"/>
    <w:rsid w:val="00DE3792"/>
    <w:rsid w:val="00DE5BB9"/>
    <w:rsid w:val="00DE5D6D"/>
    <w:rsid w:val="00DE639F"/>
    <w:rsid w:val="00DE6AF9"/>
    <w:rsid w:val="00DF01AE"/>
    <w:rsid w:val="00DF311C"/>
    <w:rsid w:val="00DF350E"/>
    <w:rsid w:val="00DF4BF2"/>
    <w:rsid w:val="00DF4D75"/>
    <w:rsid w:val="00DF62E9"/>
    <w:rsid w:val="00DF7C7A"/>
    <w:rsid w:val="00E015EE"/>
    <w:rsid w:val="00E01F1A"/>
    <w:rsid w:val="00E03637"/>
    <w:rsid w:val="00E04E0A"/>
    <w:rsid w:val="00E05155"/>
    <w:rsid w:val="00E06236"/>
    <w:rsid w:val="00E06763"/>
    <w:rsid w:val="00E11243"/>
    <w:rsid w:val="00E123C0"/>
    <w:rsid w:val="00E125B5"/>
    <w:rsid w:val="00E12E6A"/>
    <w:rsid w:val="00E159AC"/>
    <w:rsid w:val="00E15ABD"/>
    <w:rsid w:val="00E164A1"/>
    <w:rsid w:val="00E16592"/>
    <w:rsid w:val="00E16BD8"/>
    <w:rsid w:val="00E16D7C"/>
    <w:rsid w:val="00E1750A"/>
    <w:rsid w:val="00E17FE0"/>
    <w:rsid w:val="00E20534"/>
    <w:rsid w:val="00E2118F"/>
    <w:rsid w:val="00E21E32"/>
    <w:rsid w:val="00E227D8"/>
    <w:rsid w:val="00E23A95"/>
    <w:rsid w:val="00E24C20"/>
    <w:rsid w:val="00E25B88"/>
    <w:rsid w:val="00E26614"/>
    <w:rsid w:val="00E278B1"/>
    <w:rsid w:val="00E30EAA"/>
    <w:rsid w:val="00E321DE"/>
    <w:rsid w:val="00E32378"/>
    <w:rsid w:val="00E35C78"/>
    <w:rsid w:val="00E36C40"/>
    <w:rsid w:val="00E40605"/>
    <w:rsid w:val="00E42199"/>
    <w:rsid w:val="00E42B03"/>
    <w:rsid w:val="00E43C70"/>
    <w:rsid w:val="00E4523B"/>
    <w:rsid w:val="00E459EE"/>
    <w:rsid w:val="00E47A9F"/>
    <w:rsid w:val="00E51773"/>
    <w:rsid w:val="00E5430D"/>
    <w:rsid w:val="00E55339"/>
    <w:rsid w:val="00E562FD"/>
    <w:rsid w:val="00E56CB1"/>
    <w:rsid w:val="00E57FDB"/>
    <w:rsid w:val="00E6158F"/>
    <w:rsid w:val="00E617A8"/>
    <w:rsid w:val="00E61D9F"/>
    <w:rsid w:val="00E638AB"/>
    <w:rsid w:val="00E675C2"/>
    <w:rsid w:val="00E67FCE"/>
    <w:rsid w:val="00E70B6A"/>
    <w:rsid w:val="00E73CCA"/>
    <w:rsid w:val="00E7492C"/>
    <w:rsid w:val="00E75658"/>
    <w:rsid w:val="00E765B2"/>
    <w:rsid w:val="00E80C13"/>
    <w:rsid w:val="00E81CA8"/>
    <w:rsid w:val="00E864DF"/>
    <w:rsid w:val="00E900A7"/>
    <w:rsid w:val="00E902A4"/>
    <w:rsid w:val="00E902FB"/>
    <w:rsid w:val="00E914F2"/>
    <w:rsid w:val="00E919F1"/>
    <w:rsid w:val="00E936D0"/>
    <w:rsid w:val="00E94D8C"/>
    <w:rsid w:val="00E950AB"/>
    <w:rsid w:val="00E95C8A"/>
    <w:rsid w:val="00E968F7"/>
    <w:rsid w:val="00E96BCA"/>
    <w:rsid w:val="00EA0087"/>
    <w:rsid w:val="00EA2E04"/>
    <w:rsid w:val="00EA3801"/>
    <w:rsid w:val="00EA3A09"/>
    <w:rsid w:val="00EA4CE7"/>
    <w:rsid w:val="00EA4E16"/>
    <w:rsid w:val="00EA6642"/>
    <w:rsid w:val="00EB3182"/>
    <w:rsid w:val="00EB4199"/>
    <w:rsid w:val="00EB4951"/>
    <w:rsid w:val="00EB4C51"/>
    <w:rsid w:val="00EB4EA6"/>
    <w:rsid w:val="00EB510B"/>
    <w:rsid w:val="00EB5379"/>
    <w:rsid w:val="00EB6BAB"/>
    <w:rsid w:val="00EB6BED"/>
    <w:rsid w:val="00EB7B4D"/>
    <w:rsid w:val="00EC0607"/>
    <w:rsid w:val="00EC0AC1"/>
    <w:rsid w:val="00EC62BD"/>
    <w:rsid w:val="00ED0D61"/>
    <w:rsid w:val="00ED0D96"/>
    <w:rsid w:val="00ED3883"/>
    <w:rsid w:val="00ED3A6C"/>
    <w:rsid w:val="00ED5D9E"/>
    <w:rsid w:val="00ED6AA7"/>
    <w:rsid w:val="00EE10C3"/>
    <w:rsid w:val="00EE18DF"/>
    <w:rsid w:val="00EE2FD1"/>
    <w:rsid w:val="00EE45D9"/>
    <w:rsid w:val="00EE54CF"/>
    <w:rsid w:val="00EE5CE9"/>
    <w:rsid w:val="00EE6F88"/>
    <w:rsid w:val="00EE7410"/>
    <w:rsid w:val="00EF0637"/>
    <w:rsid w:val="00EF0D27"/>
    <w:rsid w:val="00EF1855"/>
    <w:rsid w:val="00EF235B"/>
    <w:rsid w:val="00EF3EF9"/>
    <w:rsid w:val="00EF6529"/>
    <w:rsid w:val="00EF6DEF"/>
    <w:rsid w:val="00EF7D34"/>
    <w:rsid w:val="00EF7EB4"/>
    <w:rsid w:val="00F0094B"/>
    <w:rsid w:val="00F01E2D"/>
    <w:rsid w:val="00F02114"/>
    <w:rsid w:val="00F0230A"/>
    <w:rsid w:val="00F02CD8"/>
    <w:rsid w:val="00F03600"/>
    <w:rsid w:val="00F03DD6"/>
    <w:rsid w:val="00F05FAB"/>
    <w:rsid w:val="00F06A6E"/>
    <w:rsid w:val="00F12AD9"/>
    <w:rsid w:val="00F12F0E"/>
    <w:rsid w:val="00F131C5"/>
    <w:rsid w:val="00F14FE1"/>
    <w:rsid w:val="00F1799E"/>
    <w:rsid w:val="00F21210"/>
    <w:rsid w:val="00F21544"/>
    <w:rsid w:val="00F2181E"/>
    <w:rsid w:val="00F23CAB"/>
    <w:rsid w:val="00F23DAB"/>
    <w:rsid w:val="00F2418E"/>
    <w:rsid w:val="00F27BF8"/>
    <w:rsid w:val="00F31508"/>
    <w:rsid w:val="00F3280C"/>
    <w:rsid w:val="00F33817"/>
    <w:rsid w:val="00F3523E"/>
    <w:rsid w:val="00F35C4C"/>
    <w:rsid w:val="00F37A2F"/>
    <w:rsid w:val="00F40E68"/>
    <w:rsid w:val="00F43ED3"/>
    <w:rsid w:val="00F4418B"/>
    <w:rsid w:val="00F44EEA"/>
    <w:rsid w:val="00F4515E"/>
    <w:rsid w:val="00F45506"/>
    <w:rsid w:val="00F46D01"/>
    <w:rsid w:val="00F476E5"/>
    <w:rsid w:val="00F505BA"/>
    <w:rsid w:val="00F51A60"/>
    <w:rsid w:val="00F51CC0"/>
    <w:rsid w:val="00F53C70"/>
    <w:rsid w:val="00F54C3B"/>
    <w:rsid w:val="00F55107"/>
    <w:rsid w:val="00F56BFE"/>
    <w:rsid w:val="00F60806"/>
    <w:rsid w:val="00F64174"/>
    <w:rsid w:val="00F645F0"/>
    <w:rsid w:val="00F6496D"/>
    <w:rsid w:val="00F65C11"/>
    <w:rsid w:val="00F677C9"/>
    <w:rsid w:val="00F710EE"/>
    <w:rsid w:val="00F73130"/>
    <w:rsid w:val="00F73C37"/>
    <w:rsid w:val="00F753BF"/>
    <w:rsid w:val="00F75511"/>
    <w:rsid w:val="00F75CE7"/>
    <w:rsid w:val="00F766F7"/>
    <w:rsid w:val="00F77E63"/>
    <w:rsid w:val="00F817D9"/>
    <w:rsid w:val="00F82B2A"/>
    <w:rsid w:val="00F82CF3"/>
    <w:rsid w:val="00F834E8"/>
    <w:rsid w:val="00F83807"/>
    <w:rsid w:val="00F83B1B"/>
    <w:rsid w:val="00F83C6E"/>
    <w:rsid w:val="00F83D25"/>
    <w:rsid w:val="00F86A5A"/>
    <w:rsid w:val="00F875D6"/>
    <w:rsid w:val="00F87D30"/>
    <w:rsid w:val="00F9012D"/>
    <w:rsid w:val="00F912E6"/>
    <w:rsid w:val="00F9363D"/>
    <w:rsid w:val="00F94FD8"/>
    <w:rsid w:val="00F97C56"/>
    <w:rsid w:val="00FA0CCC"/>
    <w:rsid w:val="00FA153A"/>
    <w:rsid w:val="00FA1DE0"/>
    <w:rsid w:val="00FA1ED9"/>
    <w:rsid w:val="00FA2B44"/>
    <w:rsid w:val="00FA46D6"/>
    <w:rsid w:val="00FA4D08"/>
    <w:rsid w:val="00FA58C5"/>
    <w:rsid w:val="00FA61C9"/>
    <w:rsid w:val="00FA6ED3"/>
    <w:rsid w:val="00FB1FA3"/>
    <w:rsid w:val="00FB3132"/>
    <w:rsid w:val="00FB33A0"/>
    <w:rsid w:val="00FB5572"/>
    <w:rsid w:val="00FB5F48"/>
    <w:rsid w:val="00FB7544"/>
    <w:rsid w:val="00FC1239"/>
    <w:rsid w:val="00FC1C91"/>
    <w:rsid w:val="00FC1CE8"/>
    <w:rsid w:val="00FC3823"/>
    <w:rsid w:val="00FC41A8"/>
    <w:rsid w:val="00FC423F"/>
    <w:rsid w:val="00FC4465"/>
    <w:rsid w:val="00FC4F73"/>
    <w:rsid w:val="00FC5998"/>
    <w:rsid w:val="00FC6062"/>
    <w:rsid w:val="00FD390F"/>
    <w:rsid w:val="00FD3EAE"/>
    <w:rsid w:val="00FD3FB0"/>
    <w:rsid w:val="00FD725C"/>
    <w:rsid w:val="00FE28E8"/>
    <w:rsid w:val="00FE2928"/>
    <w:rsid w:val="00FE36AE"/>
    <w:rsid w:val="00FE4EBC"/>
    <w:rsid w:val="00FE6678"/>
    <w:rsid w:val="00FE6D5A"/>
    <w:rsid w:val="00FE73F6"/>
    <w:rsid w:val="00FE7926"/>
    <w:rsid w:val="00FF105C"/>
    <w:rsid w:val="00FF3D78"/>
    <w:rsid w:val="00FF41AE"/>
    <w:rsid w:val="00FF6F94"/>
    <w:rsid w:val="00FF77C2"/>
    <w:rsid w:val="00FF7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E7FE608"/>
  <w15:docId w15:val="{679BD8A6-EC33-4AEF-8A18-B01624304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20D"/>
  </w:style>
  <w:style w:type="paragraph" w:styleId="Heading1">
    <w:name w:val="heading 1"/>
    <w:basedOn w:val="Normal"/>
    <w:next w:val="Normal"/>
    <w:link w:val="Heading1Char"/>
    <w:autoRedefine/>
    <w:qFormat/>
    <w:rsid w:val="002F2E60"/>
    <w:pPr>
      <w:keepNext/>
      <w:numPr>
        <w:numId w:val="23"/>
      </w:numPr>
      <w:tabs>
        <w:tab w:val="left" w:pos="4470"/>
      </w:tabs>
      <w:spacing w:before="240" w:after="60" w:line="276" w:lineRule="auto"/>
      <w:jc w:val="both"/>
      <w:outlineLvl w:val="0"/>
    </w:pPr>
    <w:rPr>
      <w:rFonts w:ascii="Times New Roman" w:eastAsia="Times New Roman" w:hAnsi="Times New Roman" w:cs="Times New Roman"/>
      <w:b/>
      <w:snapToGrid w:val="0"/>
      <w:kern w:val="28"/>
      <w:sz w:val="28"/>
      <w:szCs w:val="20"/>
      <w:lang w:val="ro-RO"/>
    </w:rPr>
  </w:style>
  <w:style w:type="paragraph" w:styleId="Heading2">
    <w:name w:val="heading 2"/>
    <w:basedOn w:val="Normal"/>
    <w:next w:val="Normal"/>
    <w:link w:val="Heading2Char"/>
    <w:autoRedefine/>
    <w:qFormat/>
    <w:rsid w:val="000B49C5"/>
    <w:pPr>
      <w:keepNext/>
      <w:numPr>
        <w:ilvl w:val="1"/>
        <w:numId w:val="18"/>
      </w:numPr>
      <w:tabs>
        <w:tab w:val="left" w:pos="540"/>
      </w:tabs>
      <w:spacing w:before="360" w:after="60" w:line="276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val="ro-RO"/>
    </w:rPr>
  </w:style>
  <w:style w:type="paragraph" w:styleId="Heading3">
    <w:name w:val="heading 3"/>
    <w:basedOn w:val="Normal"/>
    <w:next w:val="Normal"/>
    <w:link w:val="Heading3Char"/>
    <w:autoRedefine/>
    <w:qFormat/>
    <w:rsid w:val="00CC5328"/>
    <w:pPr>
      <w:keepNext/>
      <w:keepLines/>
      <w:numPr>
        <w:ilvl w:val="2"/>
        <w:numId w:val="18"/>
      </w:numPr>
      <w:tabs>
        <w:tab w:val="left" w:pos="1134"/>
      </w:tabs>
      <w:spacing w:before="240" w:after="0" w:line="276" w:lineRule="auto"/>
      <w:jc w:val="both"/>
      <w:outlineLvl w:val="2"/>
    </w:pPr>
    <w:rPr>
      <w:rFonts w:ascii="Times New Roman" w:eastAsiaTheme="majorEastAsia" w:hAnsi="Times New Roman" w:cstheme="majorBidi"/>
      <w:b/>
      <w:bCs/>
      <w:sz w:val="26"/>
      <w:szCs w:val="20"/>
      <w:lang w:val="ro-RO"/>
    </w:rPr>
  </w:style>
  <w:style w:type="paragraph" w:styleId="Heading40">
    <w:name w:val="heading 4"/>
    <w:basedOn w:val="Heading4"/>
    <w:link w:val="Heading4Char"/>
    <w:autoRedefine/>
    <w:qFormat/>
    <w:rsid w:val="00E675C2"/>
    <w:pPr>
      <w:keepNext/>
      <w:numPr>
        <w:ilvl w:val="0"/>
        <w:numId w:val="0"/>
      </w:numPr>
      <w:spacing w:before="240" w:after="0" w:line="276" w:lineRule="auto"/>
      <w:ind w:left="360"/>
      <w:contextualSpacing w:val="0"/>
      <w:jc w:val="both"/>
      <w:outlineLvl w:val="3"/>
    </w:pPr>
    <w:rPr>
      <w:rFonts w:eastAsia="Times New Roman" w:cs="Times New Roman"/>
      <w:b w:val="0"/>
      <w:bCs/>
      <w:i/>
      <w:iCs/>
      <w:szCs w:val="20"/>
    </w:rPr>
  </w:style>
  <w:style w:type="paragraph" w:styleId="Heading5">
    <w:name w:val="heading 5"/>
    <w:basedOn w:val="Normal"/>
    <w:next w:val="Normal"/>
    <w:link w:val="Heading5Char"/>
    <w:qFormat/>
    <w:rsid w:val="00D4601E"/>
    <w:pPr>
      <w:numPr>
        <w:ilvl w:val="4"/>
        <w:numId w:val="1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val="ro-RO"/>
    </w:rPr>
  </w:style>
  <w:style w:type="paragraph" w:styleId="Heading6">
    <w:name w:val="heading 6"/>
    <w:basedOn w:val="Normal"/>
    <w:next w:val="Normal"/>
    <w:link w:val="Heading6Char"/>
    <w:qFormat/>
    <w:rsid w:val="00D4601E"/>
    <w:pPr>
      <w:keepNext/>
      <w:numPr>
        <w:ilvl w:val="5"/>
        <w:numId w:val="18"/>
      </w:numPr>
      <w:spacing w:after="0" w:line="240" w:lineRule="auto"/>
      <w:outlineLvl w:val="5"/>
    </w:pPr>
    <w:rPr>
      <w:rFonts w:ascii="TimesNewRoman,Bold" w:eastAsia="Times New Roman" w:hAnsi="TimesNewRoman,Bold" w:cs="Times New Roman"/>
      <w:snapToGrid w:val="0"/>
      <w:sz w:val="24"/>
      <w:szCs w:val="20"/>
      <w:lang w:val="en-AU"/>
    </w:rPr>
  </w:style>
  <w:style w:type="paragraph" w:styleId="Heading7">
    <w:name w:val="heading 7"/>
    <w:basedOn w:val="Normal"/>
    <w:next w:val="Normal"/>
    <w:link w:val="Heading7Char"/>
    <w:qFormat/>
    <w:rsid w:val="00D4601E"/>
    <w:pPr>
      <w:keepNext/>
      <w:numPr>
        <w:ilvl w:val="6"/>
        <w:numId w:val="18"/>
      </w:numPr>
      <w:spacing w:after="0" w:line="240" w:lineRule="auto"/>
      <w:outlineLvl w:val="6"/>
    </w:pPr>
    <w:rPr>
      <w:rFonts w:ascii="Times New Roman" w:eastAsia="Times New Roman" w:hAnsi="Times New Roman" w:cs="Times New Roman"/>
      <w:snapToGrid w:val="0"/>
      <w:color w:val="FF0000"/>
      <w:sz w:val="26"/>
      <w:szCs w:val="20"/>
      <w:lang w:val="en-AU"/>
    </w:rPr>
  </w:style>
  <w:style w:type="paragraph" w:styleId="Heading8">
    <w:name w:val="heading 8"/>
    <w:basedOn w:val="Normal"/>
    <w:next w:val="Normal"/>
    <w:link w:val="Heading8Char"/>
    <w:qFormat/>
    <w:rsid w:val="00D4601E"/>
    <w:pPr>
      <w:keepNext/>
      <w:numPr>
        <w:ilvl w:val="7"/>
        <w:numId w:val="18"/>
      </w:numPr>
      <w:spacing w:after="0" w:line="240" w:lineRule="auto"/>
      <w:outlineLvl w:val="7"/>
    </w:pPr>
    <w:rPr>
      <w:rFonts w:ascii="Arial" w:eastAsia="Times New Roman" w:hAnsi="Arial" w:cs="Times New Roman"/>
      <w:b/>
      <w:snapToGrid w:val="0"/>
      <w:color w:val="000000"/>
      <w:sz w:val="20"/>
      <w:szCs w:val="20"/>
      <w:lang w:val="en-AU"/>
    </w:rPr>
  </w:style>
  <w:style w:type="paragraph" w:styleId="Heading9">
    <w:name w:val="heading 9"/>
    <w:basedOn w:val="Normal"/>
    <w:next w:val="Normal"/>
    <w:link w:val="Heading9Char"/>
    <w:qFormat/>
    <w:rsid w:val="00D4601E"/>
    <w:pPr>
      <w:keepNext/>
      <w:numPr>
        <w:ilvl w:val="8"/>
        <w:numId w:val="18"/>
      </w:numPr>
      <w:spacing w:after="0" w:line="240" w:lineRule="auto"/>
      <w:outlineLvl w:val="8"/>
    </w:pPr>
    <w:rPr>
      <w:rFonts w:ascii="Arial" w:eastAsia="Times New Roman" w:hAnsi="Arial" w:cs="Times New Roman"/>
      <w:b/>
      <w:snapToGrid w:val="0"/>
      <w:color w:val="000000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F2E60"/>
    <w:rPr>
      <w:rFonts w:ascii="Times New Roman" w:eastAsia="Times New Roman" w:hAnsi="Times New Roman" w:cs="Times New Roman"/>
      <w:b/>
      <w:snapToGrid w:val="0"/>
      <w:kern w:val="28"/>
      <w:sz w:val="28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0B49C5"/>
    <w:rPr>
      <w:rFonts w:ascii="Times New Roman" w:eastAsia="Times New Roman" w:hAnsi="Times New Roman" w:cs="Times New Roman"/>
      <w:b/>
      <w:sz w:val="26"/>
      <w:szCs w:val="20"/>
      <w:lang w:val="ro-RO"/>
    </w:rPr>
  </w:style>
  <w:style w:type="character" w:customStyle="1" w:styleId="Heading3Char">
    <w:name w:val="Heading 3 Char"/>
    <w:basedOn w:val="DefaultParagraphFont"/>
    <w:link w:val="Heading3"/>
    <w:rsid w:val="00CC5328"/>
    <w:rPr>
      <w:rFonts w:ascii="Times New Roman" w:eastAsiaTheme="majorEastAsia" w:hAnsi="Times New Roman" w:cstheme="majorBidi"/>
      <w:b/>
      <w:bCs/>
      <w:sz w:val="26"/>
      <w:szCs w:val="20"/>
      <w:lang w:val="ro-RO"/>
    </w:rPr>
  </w:style>
  <w:style w:type="character" w:customStyle="1" w:styleId="Heading4Char">
    <w:name w:val="Heading 4 Char"/>
    <w:basedOn w:val="DefaultParagraphFont"/>
    <w:link w:val="Heading40"/>
    <w:rsid w:val="00E675C2"/>
    <w:rPr>
      <w:rFonts w:ascii="Times New Roman" w:eastAsia="Times New Roman" w:hAnsi="Times New Roman" w:cs="Times New Roman"/>
      <w:bCs/>
      <w:i/>
      <w:iCs/>
      <w:sz w:val="24"/>
      <w:szCs w:val="20"/>
      <w:lang w:val="ro-RO"/>
    </w:rPr>
  </w:style>
  <w:style w:type="character" w:customStyle="1" w:styleId="Heading5Char">
    <w:name w:val="Heading 5 Char"/>
    <w:basedOn w:val="DefaultParagraphFont"/>
    <w:link w:val="Heading5"/>
    <w:rsid w:val="00D4601E"/>
    <w:rPr>
      <w:rFonts w:ascii="Times New Roman" w:eastAsia="Times New Roman" w:hAnsi="Times New Roman" w:cs="Times New Roman"/>
      <w:szCs w:val="20"/>
      <w:lang w:val="ro-RO"/>
    </w:rPr>
  </w:style>
  <w:style w:type="character" w:customStyle="1" w:styleId="Heading6Char">
    <w:name w:val="Heading 6 Char"/>
    <w:basedOn w:val="DefaultParagraphFont"/>
    <w:link w:val="Heading6"/>
    <w:rsid w:val="00D4601E"/>
    <w:rPr>
      <w:rFonts w:ascii="TimesNewRoman,Bold" w:eastAsia="Times New Roman" w:hAnsi="TimesNewRoman,Bold" w:cs="Times New Roman"/>
      <w:snapToGrid w:val="0"/>
      <w:sz w:val="24"/>
      <w:szCs w:val="20"/>
      <w:lang w:val="en-AU"/>
    </w:rPr>
  </w:style>
  <w:style w:type="character" w:customStyle="1" w:styleId="Heading7Char">
    <w:name w:val="Heading 7 Char"/>
    <w:basedOn w:val="DefaultParagraphFont"/>
    <w:link w:val="Heading7"/>
    <w:rsid w:val="00D4601E"/>
    <w:rPr>
      <w:rFonts w:ascii="Times New Roman" w:eastAsia="Times New Roman" w:hAnsi="Times New Roman" w:cs="Times New Roman"/>
      <w:snapToGrid w:val="0"/>
      <w:color w:val="FF0000"/>
      <w:sz w:val="26"/>
      <w:szCs w:val="20"/>
      <w:lang w:val="en-AU"/>
    </w:rPr>
  </w:style>
  <w:style w:type="character" w:customStyle="1" w:styleId="Heading8Char">
    <w:name w:val="Heading 8 Char"/>
    <w:basedOn w:val="DefaultParagraphFont"/>
    <w:link w:val="Heading8"/>
    <w:rsid w:val="00D4601E"/>
    <w:rPr>
      <w:rFonts w:ascii="Arial" w:eastAsia="Times New Roman" w:hAnsi="Arial" w:cs="Times New Roman"/>
      <w:b/>
      <w:snapToGrid w:val="0"/>
      <w:color w:val="000000"/>
      <w:sz w:val="20"/>
      <w:szCs w:val="20"/>
      <w:lang w:val="en-AU"/>
    </w:rPr>
  </w:style>
  <w:style w:type="character" w:customStyle="1" w:styleId="Heading9Char">
    <w:name w:val="Heading 9 Char"/>
    <w:basedOn w:val="DefaultParagraphFont"/>
    <w:link w:val="Heading9"/>
    <w:rsid w:val="00D4601E"/>
    <w:rPr>
      <w:rFonts w:ascii="Arial" w:eastAsia="Times New Roman" w:hAnsi="Arial" w:cs="Times New Roman"/>
      <w:b/>
      <w:snapToGrid w:val="0"/>
      <w:color w:val="000000"/>
      <w:sz w:val="20"/>
      <w:szCs w:val="20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C26A67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A644CF"/>
    <w:pPr>
      <w:tabs>
        <w:tab w:val="left" w:pos="266"/>
        <w:tab w:val="right" w:leader="dot" w:pos="9827"/>
      </w:tabs>
      <w:spacing w:before="120" w:after="0" w:line="280" w:lineRule="exact"/>
      <w:ind w:left="288" w:hanging="288"/>
    </w:pPr>
    <w:rPr>
      <w:rFonts w:ascii="Times New Roman" w:hAnsi="Times New Roman" w:cs="Times New Roman"/>
      <w:noProof/>
      <w:snapToGrid w:val="0"/>
    </w:rPr>
  </w:style>
  <w:style w:type="paragraph" w:styleId="TOC2">
    <w:name w:val="toc 2"/>
    <w:basedOn w:val="Normal"/>
    <w:next w:val="Normal"/>
    <w:autoRedefine/>
    <w:uiPriority w:val="39"/>
    <w:unhideWhenUsed/>
    <w:rsid w:val="00543DF4"/>
    <w:pPr>
      <w:tabs>
        <w:tab w:val="left" w:pos="567"/>
        <w:tab w:val="right" w:leader="dot" w:pos="9832"/>
      </w:tabs>
      <w:spacing w:before="120" w:after="0" w:line="240" w:lineRule="auto"/>
      <w:ind w:left="216"/>
    </w:pPr>
  </w:style>
  <w:style w:type="paragraph" w:styleId="TOC3">
    <w:name w:val="toc 3"/>
    <w:basedOn w:val="Normal"/>
    <w:next w:val="Normal"/>
    <w:autoRedefine/>
    <w:uiPriority w:val="39"/>
    <w:unhideWhenUsed/>
    <w:rsid w:val="0021425C"/>
    <w:pPr>
      <w:tabs>
        <w:tab w:val="left" w:pos="993"/>
        <w:tab w:val="right" w:leader="dot" w:pos="9832"/>
      </w:tabs>
      <w:spacing w:after="0" w:line="240" w:lineRule="auto"/>
      <w:ind w:left="990" w:hanging="774"/>
      <w:contextualSpacing/>
    </w:pPr>
    <w:rPr>
      <w:rFonts w:ascii="Times New Roman" w:eastAsia="Times New Roman" w:hAnsi="Times New Roman" w:cs="Times New Roman"/>
      <w:noProof/>
      <w:snapToGrid w:val="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26A67"/>
    <w:rPr>
      <w:color w:val="0563C1" w:themeColor="hyperlink"/>
      <w:u w:val="single"/>
    </w:rPr>
  </w:style>
  <w:style w:type="paragraph" w:styleId="Title">
    <w:name w:val="Title"/>
    <w:basedOn w:val="Normal"/>
    <w:link w:val="TitleChar"/>
    <w:qFormat/>
    <w:rsid w:val="00916B11"/>
    <w:pPr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val="en-AU"/>
    </w:rPr>
  </w:style>
  <w:style w:type="character" w:customStyle="1" w:styleId="TitleChar">
    <w:name w:val="Title Char"/>
    <w:basedOn w:val="DefaultParagraphFont"/>
    <w:link w:val="Title"/>
    <w:rsid w:val="00916B11"/>
    <w:rPr>
      <w:rFonts w:ascii="Times New Roman" w:eastAsia="Times New Roman" w:hAnsi="Times New Roman" w:cs="Times New Roman"/>
      <w:b/>
      <w:snapToGrid w:val="0"/>
      <w:sz w:val="28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916B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6B11"/>
  </w:style>
  <w:style w:type="paragraph" w:styleId="Footer">
    <w:name w:val="footer"/>
    <w:basedOn w:val="Normal"/>
    <w:link w:val="FooterChar"/>
    <w:uiPriority w:val="99"/>
    <w:unhideWhenUsed/>
    <w:rsid w:val="00916B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6B11"/>
  </w:style>
  <w:style w:type="character" w:styleId="PageNumber">
    <w:name w:val="page number"/>
    <w:basedOn w:val="DefaultParagraphFont"/>
    <w:rsid w:val="00916B11"/>
  </w:style>
  <w:style w:type="paragraph" w:styleId="BalloonText">
    <w:name w:val="Balloon Text"/>
    <w:basedOn w:val="Normal"/>
    <w:link w:val="BalloonTextChar"/>
    <w:semiHidden/>
    <w:unhideWhenUsed/>
    <w:rsid w:val="00916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B11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7C2F68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7C2F68"/>
    <w:rPr>
      <w:rFonts w:eastAsiaTheme="minorEastAsia"/>
    </w:rPr>
  </w:style>
  <w:style w:type="paragraph" w:customStyle="1" w:styleId="Style2">
    <w:name w:val="Style2"/>
    <w:basedOn w:val="Heading40"/>
    <w:qFormat/>
    <w:rsid w:val="007C2F68"/>
    <w:pPr>
      <w:numPr>
        <w:numId w:val="2"/>
      </w:numPr>
    </w:pPr>
    <w:rPr>
      <w:i w:val="0"/>
      <w:snapToGrid w:val="0"/>
      <w:color w:val="00000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14F2D"/>
    <w:pPr>
      <w:ind w:left="720"/>
      <w:contextualSpacing/>
    </w:pPr>
  </w:style>
  <w:style w:type="character" w:styleId="CommentReference">
    <w:name w:val="annotation reference"/>
    <w:uiPriority w:val="99"/>
    <w:rsid w:val="00A14F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4F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4F2D"/>
    <w:rPr>
      <w:rFonts w:ascii="Times New Roman" w:eastAsia="Times New Roman" w:hAnsi="Times New Roman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A14F2D"/>
  </w:style>
  <w:style w:type="paragraph" w:customStyle="1" w:styleId="CharChar2CharChar">
    <w:name w:val="Char Char2 Char Char"/>
    <w:basedOn w:val="Normal"/>
    <w:rsid w:val="00A14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rsid w:val="00A14F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A14F2D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2">
    <w:name w:val="Body Text 2"/>
    <w:basedOn w:val="Normal"/>
    <w:link w:val="BodyText2Char"/>
    <w:rsid w:val="00A14F2D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  <w:lang w:val="ro-RO"/>
    </w:rPr>
  </w:style>
  <w:style w:type="character" w:customStyle="1" w:styleId="BodyText2Char">
    <w:name w:val="Body Text 2 Char"/>
    <w:basedOn w:val="DefaultParagraphFont"/>
    <w:link w:val="BodyText2"/>
    <w:rsid w:val="00A14F2D"/>
    <w:rPr>
      <w:rFonts w:ascii="Times New Roman" w:eastAsia="Times New Roman" w:hAnsi="Times New Roman" w:cs="Times New Roman"/>
      <w:sz w:val="26"/>
      <w:szCs w:val="20"/>
      <w:lang w:val="ro-RO"/>
    </w:rPr>
  </w:style>
  <w:style w:type="paragraph" w:styleId="BodyTextIndent">
    <w:name w:val="Body Text Indent"/>
    <w:basedOn w:val="Normal"/>
    <w:link w:val="BodyTextIndentChar"/>
    <w:rsid w:val="00A14F2D"/>
    <w:pPr>
      <w:spacing w:after="0" w:line="240" w:lineRule="auto"/>
      <w:ind w:firstLine="284"/>
    </w:pPr>
    <w:rPr>
      <w:rFonts w:ascii="Times New Roman" w:eastAsia="Times New Roman" w:hAnsi="Times New Roman" w:cs="Times New Roman"/>
      <w:color w:val="FF0000"/>
      <w:sz w:val="26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A14F2D"/>
    <w:rPr>
      <w:rFonts w:ascii="Times New Roman" w:eastAsia="Times New Roman" w:hAnsi="Times New Roman" w:cs="Times New Roman"/>
      <w:color w:val="FF0000"/>
      <w:sz w:val="26"/>
      <w:szCs w:val="20"/>
      <w:lang w:val="ro-RO"/>
    </w:rPr>
  </w:style>
  <w:style w:type="paragraph" w:styleId="BodyText3">
    <w:name w:val="Body Text 3"/>
    <w:basedOn w:val="Normal"/>
    <w:link w:val="BodyText3Char"/>
    <w:rsid w:val="00A14F2D"/>
    <w:pPr>
      <w:spacing w:after="0" w:line="240" w:lineRule="auto"/>
    </w:pPr>
    <w:rPr>
      <w:rFonts w:ascii="Arial" w:eastAsia="Times New Roman" w:hAnsi="Arial" w:cs="Times New Roman"/>
      <w:b/>
      <w:snapToGrid w:val="0"/>
      <w:color w:val="000000"/>
      <w:szCs w:val="20"/>
    </w:rPr>
  </w:style>
  <w:style w:type="character" w:customStyle="1" w:styleId="BodyText3Char">
    <w:name w:val="Body Text 3 Char"/>
    <w:basedOn w:val="DefaultParagraphFont"/>
    <w:link w:val="BodyText3"/>
    <w:rsid w:val="00A14F2D"/>
    <w:rPr>
      <w:rFonts w:ascii="Arial" w:eastAsia="Times New Roman" w:hAnsi="Arial" w:cs="Times New Roman"/>
      <w:b/>
      <w:snapToGrid w:val="0"/>
      <w:color w:val="000000"/>
      <w:szCs w:val="20"/>
    </w:rPr>
  </w:style>
  <w:style w:type="paragraph" w:styleId="BodyTextIndent2">
    <w:name w:val="Body Text Indent 2"/>
    <w:basedOn w:val="Normal"/>
    <w:link w:val="BodyTextIndent2Char"/>
    <w:rsid w:val="00A14F2D"/>
    <w:pPr>
      <w:spacing w:after="0" w:line="240" w:lineRule="auto"/>
      <w:ind w:firstLine="284"/>
    </w:pPr>
    <w:rPr>
      <w:rFonts w:ascii="Times New Roman" w:eastAsia="Times New Roman" w:hAnsi="Times New Roman" w:cs="Times New Roman"/>
      <w:sz w:val="26"/>
      <w:szCs w:val="20"/>
      <w:lang w:val="ro-RO"/>
    </w:rPr>
  </w:style>
  <w:style w:type="character" w:customStyle="1" w:styleId="BodyTextIndent2Char">
    <w:name w:val="Body Text Indent 2 Char"/>
    <w:basedOn w:val="DefaultParagraphFont"/>
    <w:link w:val="BodyTextIndent2"/>
    <w:rsid w:val="00A14F2D"/>
    <w:rPr>
      <w:rFonts w:ascii="Times New Roman" w:eastAsia="Times New Roman" w:hAnsi="Times New Roman" w:cs="Times New Roman"/>
      <w:sz w:val="26"/>
      <w:szCs w:val="20"/>
      <w:lang w:val="ro-RO"/>
    </w:rPr>
  </w:style>
  <w:style w:type="paragraph" w:styleId="Caption">
    <w:name w:val="caption"/>
    <w:basedOn w:val="Normal"/>
    <w:next w:val="Normal"/>
    <w:qFormat/>
    <w:rsid w:val="00A14F2D"/>
    <w:p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24"/>
      <w:szCs w:val="20"/>
      <w:lang w:val="en-AU"/>
    </w:rPr>
  </w:style>
  <w:style w:type="paragraph" w:styleId="BodyTextIndent3">
    <w:name w:val="Body Text Indent 3"/>
    <w:basedOn w:val="Normal"/>
    <w:link w:val="BodyTextIndent3Char"/>
    <w:rsid w:val="00A14F2D"/>
    <w:pPr>
      <w:spacing w:after="0" w:line="360" w:lineRule="auto"/>
      <w:ind w:left="1134" w:hanging="1134"/>
    </w:pPr>
    <w:rPr>
      <w:rFonts w:ascii="Times New Roman" w:eastAsia="Times New Roman" w:hAnsi="Times New Roman" w:cs="Times New Roman"/>
      <w:snapToGrid w:val="0"/>
      <w:sz w:val="26"/>
      <w:szCs w:val="20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14F2D"/>
    <w:rPr>
      <w:rFonts w:ascii="Times New Roman" w:eastAsia="Times New Roman" w:hAnsi="Times New Roman" w:cs="Times New Roman"/>
      <w:snapToGrid w:val="0"/>
      <w:sz w:val="26"/>
      <w:szCs w:val="20"/>
      <w:lang w:val="en-AU"/>
    </w:rPr>
  </w:style>
  <w:style w:type="table" w:styleId="TableGrid">
    <w:name w:val="Table Grid"/>
    <w:basedOn w:val="TableNormal"/>
    <w:rsid w:val="00A14F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rsid w:val="00A14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DocumentMap">
    <w:name w:val="Document Map"/>
    <w:basedOn w:val="Normal"/>
    <w:link w:val="DocumentMapChar"/>
    <w:semiHidden/>
    <w:rsid w:val="00A14F2D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ro-RO"/>
    </w:rPr>
  </w:style>
  <w:style w:type="character" w:customStyle="1" w:styleId="DocumentMapChar">
    <w:name w:val="Document Map Char"/>
    <w:basedOn w:val="DefaultParagraphFont"/>
    <w:link w:val="DocumentMap"/>
    <w:semiHidden/>
    <w:rsid w:val="00A14F2D"/>
    <w:rPr>
      <w:rFonts w:ascii="Tahoma" w:eastAsia="Times New Roman" w:hAnsi="Tahoma" w:cs="Times New Roman"/>
      <w:sz w:val="20"/>
      <w:szCs w:val="20"/>
      <w:shd w:val="clear" w:color="auto" w:fill="000080"/>
      <w:lang w:val="ro-RO"/>
    </w:rPr>
  </w:style>
  <w:style w:type="paragraph" w:customStyle="1" w:styleId="CharCharCharCharCharCharCharCharCharChar">
    <w:name w:val="Char Char Char Char Char Char Char Char Char Char"/>
    <w:basedOn w:val="Normal"/>
    <w:rsid w:val="00A14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">
    <w:name w:val="Char"/>
    <w:basedOn w:val="Normal"/>
    <w:rsid w:val="00A14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A14F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14F2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14F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FootnoteText">
    <w:name w:val="footnote text"/>
    <w:basedOn w:val="Normal"/>
    <w:link w:val="FootnoteTextChar"/>
    <w:rsid w:val="00A14F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A14F2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rsid w:val="00A14F2D"/>
    <w:rPr>
      <w:vertAlign w:val="superscript"/>
    </w:rPr>
  </w:style>
  <w:style w:type="paragraph" w:customStyle="1" w:styleId="Style1">
    <w:name w:val="Style1"/>
    <w:basedOn w:val="Normal"/>
    <w:autoRedefine/>
    <w:rsid w:val="00A14F2D"/>
    <w:pPr>
      <w:widowControl w:val="0"/>
      <w:numPr>
        <w:ilvl w:val="2"/>
        <w:numId w:val="7"/>
      </w:numPr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  <w:jc w:val="both"/>
    </w:pPr>
    <w:rPr>
      <w:rFonts w:ascii="Times New Roman" w:eastAsia="MS Mincho" w:hAnsi="Times New Roman" w:cs="Times New Roman"/>
      <w:strike/>
      <w:sz w:val="24"/>
      <w:szCs w:val="24"/>
      <w:lang w:val="ro-RO" w:eastAsia="ja-JP"/>
    </w:rPr>
  </w:style>
  <w:style w:type="paragraph" w:styleId="Date">
    <w:name w:val="Date"/>
    <w:basedOn w:val="Normal"/>
    <w:next w:val="Normal"/>
    <w:link w:val="DateChar"/>
    <w:rsid w:val="00A14F2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ro-RO" w:eastAsia="ja-JP"/>
    </w:rPr>
  </w:style>
  <w:style w:type="character" w:customStyle="1" w:styleId="DateChar">
    <w:name w:val="Date Char"/>
    <w:basedOn w:val="DefaultParagraphFont"/>
    <w:link w:val="Date"/>
    <w:rsid w:val="00A14F2D"/>
    <w:rPr>
      <w:rFonts w:ascii="Times New Roman" w:eastAsia="MS Mincho" w:hAnsi="Times New Roman" w:cs="Times New Roman"/>
      <w:sz w:val="24"/>
      <w:szCs w:val="24"/>
      <w:lang w:val="ro-RO" w:eastAsia="ja-JP"/>
    </w:rPr>
  </w:style>
  <w:style w:type="character" w:customStyle="1" w:styleId="fv">
    <w:name w:val="fv"/>
    <w:rsid w:val="00A14F2D"/>
  </w:style>
  <w:style w:type="paragraph" w:styleId="NormalWeb">
    <w:name w:val="Normal (Web)"/>
    <w:basedOn w:val="Normal"/>
    <w:uiPriority w:val="99"/>
    <w:unhideWhenUsed/>
    <w:rsid w:val="00A14F2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character" w:customStyle="1" w:styleId="font71">
    <w:name w:val="font71"/>
    <w:rsid w:val="00A14F2D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61">
    <w:name w:val="font61"/>
    <w:rsid w:val="00A14F2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Strong">
    <w:name w:val="Strong"/>
    <w:qFormat/>
    <w:rsid w:val="00A14F2D"/>
    <w:rPr>
      <w:b/>
      <w:bCs/>
    </w:rPr>
  </w:style>
  <w:style w:type="character" w:customStyle="1" w:styleId="font641">
    <w:name w:val="font641"/>
    <w:rsid w:val="00A14F2D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a">
    <w:name w:val="_"/>
    <w:rsid w:val="00A14F2D"/>
  </w:style>
  <w:style w:type="character" w:customStyle="1" w:styleId="pg-1ff2">
    <w:name w:val="pg-1ff2"/>
    <w:rsid w:val="00A14F2D"/>
  </w:style>
  <w:style w:type="character" w:styleId="FollowedHyperlink">
    <w:name w:val="FollowedHyperlink"/>
    <w:uiPriority w:val="99"/>
    <w:unhideWhenUsed/>
    <w:rsid w:val="00A14F2D"/>
    <w:rPr>
      <w:color w:val="954F72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BE2987"/>
    <w:pPr>
      <w:spacing w:after="100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BE2987"/>
    <w:pPr>
      <w:spacing w:after="100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BE2987"/>
    <w:pPr>
      <w:spacing w:after="100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BE2987"/>
    <w:pPr>
      <w:spacing w:after="100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BE2987"/>
    <w:pPr>
      <w:spacing w:after="100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BE2987"/>
    <w:pPr>
      <w:spacing w:after="100"/>
      <w:ind w:left="1760"/>
    </w:pPr>
    <w:rPr>
      <w:rFonts w:eastAsiaTheme="minorEastAsia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4813F4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560C1B"/>
    <w:rPr>
      <w:color w:val="808080"/>
    </w:rPr>
  </w:style>
  <w:style w:type="character" w:customStyle="1" w:styleId="MeniuneNerezolvat11">
    <w:name w:val="Mențiune Nerezolvat11"/>
    <w:basedOn w:val="DefaultParagraphFont"/>
    <w:uiPriority w:val="99"/>
    <w:semiHidden/>
    <w:unhideWhenUsed/>
    <w:rsid w:val="00F40E68"/>
    <w:rPr>
      <w:color w:val="605E5C"/>
      <w:shd w:val="clear" w:color="auto" w:fill="E1DFDD"/>
    </w:rPr>
  </w:style>
  <w:style w:type="paragraph" w:customStyle="1" w:styleId="CharChar2CharChar2">
    <w:name w:val="Char Char2 Char Char2"/>
    <w:basedOn w:val="Normal"/>
    <w:rsid w:val="00C95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2CharChar1">
    <w:name w:val="Char Char2 Char Char1"/>
    <w:basedOn w:val="Normal"/>
    <w:rsid w:val="003B0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MeniuneNerezolvat2">
    <w:name w:val="Mențiune Nerezolvat2"/>
    <w:basedOn w:val="DefaultParagraphFont"/>
    <w:uiPriority w:val="99"/>
    <w:semiHidden/>
    <w:unhideWhenUsed/>
    <w:rsid w:val="005D7A1C"/>
    <w:rPr>
      <w:color w:val="605E5C"/>
      <w:shd w:val="clear" w:color="auto" w:fill="E1DFDD"/>
    </w:rPr>
  </w:style>
  <w:style w:type="numbering" w:customStyle="1" w:styleId="FrListare1">
    <w:name w:val="Fără Listare1"/>
    <w:next w:val="NoList"/>
    <w:uiPriority w:val="99"/>
    <w:semiHidden/>
    <w:unhideWhenUsed/>
    <w:rsid w:val="00696988"/>
  </w:style>
  <w:style w:type="paragraph" w:customStyle="1" w:styleId="msonormal0">
    <w:name w:val="msonormal"/>
    <w:basedOn w:val="Normal"/>
    <w:rsid w:val="00696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font5">
    <w:name w:val="font5"/>
    <w:basedOn w:val="Normal"/>
    <w:rsid w:val="0069698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  <w:lang w:val="ro-RO" w:eastAsia="ro-RO"/>
    </w:rPr>
  </w:style>
  <w:style w:type="paragraph" w:customStyle="1" w:styleId="font6">
    <w:name w:val="font6"/>
    <w:basedOn w:val="Normal"/>
    <w:rsid w:val="0069698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font7">
    <w:name w:val="font7"/>
    <w:basedOn w:val="Normal"/>
    <w:rsid w:val="0069698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0"/>
      <w:szCs w:val="20"/>
      <w:lang w:val="ro-RO" w:eastAsia="ro-RO"/>
    </w:rPr>
  </w:style>
  <w:style w:type="paragraph" w:customStyle="1" w:styleId="font8">
    <w:name w:val="font8"/>
    <w:basedOn w:val="Normal"/>
    <w:rsid w:val="0069698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val="ro-RO" w:eastAsia="ro-RO"/>
    </w:rPr>
  </w:style>
  <w:style w:type="paragraph" w:customStyle="1" w:styleId="font9">
    <w:name w:val="font9"/>
    <w:basedOn w:val="Normal"/>
    <w:rsid w:val="0069698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font10">
    <w:name w:val="font10"/>
    <w:basedOn w:val="Normal"/>
    <w:rsid w:val="0069698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0"/>
      <w:szCs w:val="20"/>
      <w:lang w:val="ro-RO" w:eastAsia="ro-RO"/>
    </w:rPr>
  </w:style>
  <w:style w:type="paragraph" w:customStyle="1" w:styleId="font11">
    <w:name w:val="font11"/>
    <w:basedOn w:val="Normal"/>
    <w:rsid w:val="0069698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FF0000"/>
      <w:sz w:val="20"/>
      <w:szCs w:val="20"/>
      <w:lang w:val="ro-RO" w:eastAsia="ro-RO"/>
    </w:rPr>
  </w:style>
  <w:style w:type="paragraph" w:customStyle="1" w:styleId="font12">
    <w:name w:val="font12"/>
    <w:basedOn w:val="Normal"/>
    <w:rsid w:val="0069698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lang w:val="ro-RO" w:eastAsia="ro-RO"/>
    </w:rPr>
  </w:style>
  <w:style w:type="paragraph" w:customStyle="1" w:styleId="font13">
    <w:name w:val="font13"/>
    <w:basedOn w:val="Normal"/>
    <w:rsid w:val="0069698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val="ro-RO" w:eastAsia="ro-RO"/>
    </w:rPr>
  </w:style>
  <w:style w:type="paragraph" w:customStyle="1" w:styleId="font14">
    <w:name w:val="font14"/>
    <w:basedOn w:val="Normal"/>
    <w:rsid w:val="0069698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0"/>
      <w:szCs w:val="20"/>
      <w:lang w:val="ro-RO" w:eastAsia="ro-RO"/>
    </w:rPr>
  </w:style>
  <w:style w:type="paragraph" w:customStyle="1" w:styleId="font15">
    <w:name w:val="font15"/>
    <w:basedOn w:val="Normal"/>
    <w:rsid w:val="0069698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  <w:lang w:val="ro-RO" w:eastAsia="ro-RO"/>
    </w:rPr>
  </w:style>
  <w:style w:type="paragraph" w:customStyle="1" w:styleId="xl67">
    <w:name w:val="xl67"/>
    <w:basedOn w:val="Normal"/>
    <w:rsid w:val="0069698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paragraph" w:customStyle="1" w:styleId="xl68">
    <w:name w:val="xl68"/>
    <w:basedOn w:val="Normal"/>
    <w:rsid w:val="00696988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ro-RO" w:eastAsia="ro-RO"/>
    </w:rPr>
  </w:style>
  <w:style w:type="paragraph" w:customStyle="1" w:styleId="xl69">
    <w:name w:val="xl69"/>
    <w:basedOn w:val="Normal"/>
    <w:rsid w:val="0069698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ro-RO" w:eastAsia="ro-RO"/>
    </w:rPr>
  </w:style>
  <w:style w:type="paragraph" w:customStyle="1" w:styleId="xl70">
    <w:name w:val="xl70"/>
    <w:basedOn w:val="Normal"/>
    <w:rsid w:val="0069698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ro-RO" w:eastAsia="ro-RO"/>
    </w:rPr>
  </w:style>
  <w:style w:type="paragraph" w:customStyle="1" w:styleId="xl71">
    <w:name w:val="xl71"/>
    <w:basedOn w:val="Normal"/>
    <w:rsid w:val="0069698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ro-RO" w:eastAsia="ro-RO"/>
    </w:rPr>
  </w:style>
  <w:style w:type="paragraph" w:customStyle="1" w:styleId="xl72">
    <w:name w:val="xl72"/>
    <w:basedOn w:val="Normal"/>
    <w:rsid w:val="0069698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ro-RO" w:eastAsia="ro-RO"/>
    </w:rPr>
  </w:style>
  <w:style w:type="paragraph" w:customStyle="1" w:styleId="xl73">
    <w:name w:val="xl73"/>
    <w:basedOn w:val="Normal"/>
    <w:rsid w:val="0069698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ro-RO" w:eastAsia="ro-RO"/>
    </w:rPr>
  </w:style>
  <w:style w:type="paragraph" w:customStyle="1" w:styleId="xl74">
    <w:name w:val="xl74"/>
    <w:basedOn w:val="Normal"/>
    <w:rsid w:val="00696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75">
    <w:name w:val="xl75"/>
    <w:basedOn w:val="Normal"/>
    <w:rsid w:val="0069698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76">
    <w:name w:val="xl76"/>
    <w:basedOn w:val="Normal"/>
    <w:rsid w:val="006969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77">
    <w:name w:val="xl77"/>
    <w:basedOn w:val="Normal"/>
    <w:rsid w:val="006969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78">
    <w:name w:val="xl78"/>
    <w:basedOn w:val="Normal"/>
    <w:rsid w:val="006969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79">
    <w:name w:val="xl79"/>
    <w:basedOn w:val="Normal"/>
    <w:rsid w:val="006969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80">
    <w:name w:val="xl80"/>
    <w:basedOn w:val="Normal"/>
    <w:rsid w:val="006969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81">
    <w:name w:val="xl81"/>
    <w:basedOn w:val="Normal"/>
    <w:rsid w:val="006969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82">
    <w:name w:val="xl82"/>
    <w:basedOn w:val="Normal"/>
    <w:rsid w:val="006969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83">
    <w:name w:val="xl83"/>
    <w:basedOn w:val="Normal"/>
    <w:rsid w:val="006969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val="ro-RO" w:eastAsia="ro-RO"/>
    </w:rPr>
  </w:style>
  <w:style w:type="paragraph" w:customStyle="1" w:styleId="xl84">
    <w:name w:val="xl84"/>
    <w:basedOn w:val="Normal"/>
    <w:rsid w:val="0069698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85">
    <w:name w:val="xl85"/>
    <w:basedOn w:val="Normal"/>
    <w:rsid w:val="006969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86">
    <w:name w:val="xl86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87">
    <w:name w:val="xl87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88">
    <w:name w:val="xl88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89">
    <w:name w:val="xl89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90">
    <w:name w:val="xl90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91">
    <w:name w:val="xl91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92">
    <w:name w:val="xl92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93">
    <w:name w:val="xl93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val="ro-RO" w:eastAsia="ro-RO"/>
    </w:rPr>
  </w:style>
  <w:style w:type="paragraph" w:customStyle="1" w:styleId="xl94">
    <w:name w:val="xl94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95">
    <w:name w:val="xl95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96">
    <w:name w:val="xl96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97">
    <w:name w:val="xl97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98">
    <w:name w:val="xl98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99">
    <w:name w:val="xl99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00">
    <w:name w:val="xl100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01">
    <w:name w:val="xl101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val="ro-RO" w:eastAsia="ro-RO"/>
    </w:rPr>
  </w:style>
  <w:style w:type="paragraph" w:customStyle="1" w:styleId="xl102">
    <w:name w:val="xl102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03">
    <w:name w:val="xl103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04">
    <w:name w:val="xl104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05">
    <w:name w:val="xl105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06">
    <w:name w:val="xl106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07">
    <w:name w:val="xl107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08">
    <w:name w:val="xl108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09">
    <w:name w:val="xl109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10">
    <w:name w:val="xl110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11">
    <w:name w:val="xl111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12">
    <w:name w:val="xl112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13">
    <w:name w:val="xl113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14">
    <w:name w:val="xl114"/>
    <w:basedOn w:val="Normal"/>
    <w:rsid w:val="00696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15">
    <w:name w:val="xl115"/>
    <w:basedOn w:val="Normal"/>
    <w:rsid w:val="00696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16">
    <w:name w:val="xl116"/>
    <w:basedOn w:val="Normal"/>
    <w:rsid w:val="00696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val="ro-RO" w:eastAsia="ro-RO"/>
    </w:rPr>
  </w:style>
  <w:style w:type="paragraph" w:customStyle="1" w:styleId="xl117">
    <w:name w:val="xl117"/>
    <w:basedOn w:val="Normal"/>
    <w:rsid w:val="00696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18">
    <w:name w:val="xl118"/>
    <w:basedOn w:val="Normal"/>
    <w:rsid w:val="00696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19">
    <w:name w:val="xl119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20">
    <w:name w:val="xl120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21">
    <w:name w:val="xl121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22">
    <w:name w:val="xl122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23">
    <w:name w:val="xl123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24">
    <w:name w:val="xl124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25">
    <w:name w:val="xl125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26">
    <w:name w:val="xl126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27">
    <w:name w:val="xl127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28">
    <w:name w:val="xl128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29">
    <w:name w:val="xl129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30">
    <w:name w:val="xl130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31">
    <w:name w:val="xl131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paragraph" w:customStyle="1" w:styleId="xl132">
    <w:name w:val="xl132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33">
    <w:name w:val="xl133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paragraph" w:customStyle="1" w:styleId="xl134">
    <w:name w:val="xl134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35">
    <w:name w:val="xl135"/>
    <w:basedOn w:val="Normal"/>
    <w:rsid w:val="006969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36">
    <w:name w:val="xl136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37">
    <w:name w:val="xl137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38">
    <w:name w:val="xl138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paragraph" w:customStyle="1" w:styleId="xl139">
    <w:name w:val="xl139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40">
    <w:name w:val="xl140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paragraph" w:customStyle="1" w:styleId="xl141">
    <w:name w:val="xl141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42">
    <w:name w:val="xl142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43">
    <w:name w:val="xl143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paragraph" w:customStyle="1" w:styleId="xl144">
    <w:name w:val="xl144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45">
    <w:name w:val="xl145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46">
    <w:name w:val="xl146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val="ro-RO" w:eastAsia="ro-RO"/>
    </w:rPr>
  </w:style>
  <w:style w:type="paragraph" w:customStyle="1" w:styleId="xl147">
    <w:name w:val="xl147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48">
    <w:name w:val="xl148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49">
    <w:name w:val="xl149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50">
    <w:name w:val="xl150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51">
    <w:name w:val="xl151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paragraph" w:customStyle="1" w:styleId="xl152">
    <w:name w:val="xl152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val="ro-RO" w:eastAsia="ro-RO"/>
    </w:rPr>
  </w:style>
  <w:style w:type="paragraph" w:customStyle="1" w:styleId="xl153">
    <w:name w:val="xl153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54">
    <w:name w:val="xl154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55">
    <w:name w:val="xl155"/>
    <w:basedOn w:val="Normal"/>
    <w:rsid w:val="0069698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56">
    <w:name w:val="xl156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57">
    <w:name w:val="xl157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58">
    <w:name w:val="xl158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59">
    <w:name w:val="xl159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60">
    <w:name w:val="xl160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61">
    <w:name w:val="xl161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62">
    <w:name w:val="xl162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63">
    <w:name w:val="xl163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64">
    <w:name w:val="xl164"/>
    <w:basedOn w:val="Normal"/>
    <w:rsid w:val="00696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65">
    <w:name w:val="xl165"/>
    <w:basedOn w:val="Normal"/>
    <w:rsid w:val="00696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66">
    <w:name w:val="xl166"/>
    <w:basedOn w:val="Normal"/>
    <w:rsid w:val="00696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67">
    <w:name w:val="xl167"/>
    <w:basedOn w:val="Normal"/>
    <w:rsid w:val="00696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68">
    <w:name w:val="xl168"/>
    <w:basedOn w:val="Normal"/>
    <w:rsid w:val="00696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69">
    <w:name w:val="xl169"/>
    <w:basedOn w:val="Normal"/>
    <w:rsid w:val="00696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70">
    <w:name w:val="xl170"/>
    <w:basedOn w:val="Normal"/>
    <w:rsid w:val="00696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71">
    <w:name w:val="xl171"/>
    <w:basedOn w:val="Normal"/>
    <w:rsid w:val="00696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72">
    <w:name w:val="xl172"/>
    <w:basedOn w:val="Normal"/>
    <w:rsid w:val="00696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73">
    <w:name w:val="xl173"/>
    <w:basedOn w:val="Normal"/>
    <w:rsid w:val="0069698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ro-RO" w:eastAsia="ro-RO"/>
    </w:rPr>
  </w:style>
  <w:style w:type="paragraph" w:customStyle="1" w:styleId="xl174">
    <w:name w:val="xl174"/>
    <w:basedOn w:val="Normal"/>
    <w:rsid w:val="006969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75">
    <w:name w:val="xl175"/>
    <w:basedOn w:val="Normal"/>
    <w:rsid w:val="006969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76">
    <w:name w:val="xl176"/>
    <w:basedOn w:val="Normal"/>
    <w:rsid w:val="0069698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77">
    <w:name w:val="xl177"/>
    <w:basedOn w:val="Normal"/>
    <w:rsid w:val="0069698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78">
    <w:name w:val="xl178"/>
    <w:basedOn w:val="Normal"/>
    <w:rsid w:val="006969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79">
    <w:name w:val="xl179"/>
    <w:basedOn w:val="Normal"/>
    <w:rsid w:val="006969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val="ro-RO" w:eastAsia="ro-RO"/>
    </w:rPr>
  </w:style>
  <w:style w:type="paragraph" w:customStyle="1" w:styleId="xl180">
    <w:name w:val="xl180"/>
    <w:basedOn w:val="Normal"/>
    <w:rsid w:val="006969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81">
    <w:name w:val="xl181"/>
    <w:basedOn w:val="Normal"/>
    <w:rsid w:val="006969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82">
    <w:name w:val="xl182"/>
    <w:basedOn w:val="Normal"/>
    <w:rsid w:val="006969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83">
    <w:name w:val="xl183"/>
    <w:basedOn w:val="Normal"/>
    <w:rsid w:val="006969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84">
    <w:name w:val="xl184"/>
    <w:basedOn w:val="Normal"/>
    <w:rsid w:val="006969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85">
    <w:name w:val="xl185"/>
    <w:basedOn w:val="Normal"/>
    <w:rsid w:val="006969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xl186">
    <w:name w:val="xl186"/>
    <w:basedOn w:val="Normal"/>
    <w:rsid w:val="006969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numbering" w:customStyle="1" w:styleId="FrListare2">
    <w:name w:val="Fără Listare2"/>
    <w:next w:val="NoList"/>
    <w:uiPriority w:val="99"/>
    <w:semiHidden/>
    <w:unhideWhenUsed/>
    <w:rsid w:val="005E7358"/>
  </w:style>
  <w:style w:type="paragraph" w:customStyle="1" w:styleId="xl65">
    <w:name w:val="xl65"/>
    <w:basedOn w:val="Normal"/>
    <w:rsid w:val="009C0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xl66">
    <w:name w:val="xl66"/>
    <w:basedOn w:val="Normal"/>
    <w:rsid w:val="009C0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xl187">
    <w:name w:val="xl187"/>
    <w:basedOn w:val="Normal"/>
    <w:rsid w:val="009C0E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xl188">
    <w:name w:val="xl188"/>
    <w:basedOn w:val="Normal"/>
    <w:rsid w:val="009C0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xl189">
    <w:name w:val="xl189"/>
    <w:basedOn w:val="Normal"/>
    <w:rsid w:val="009C0E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ro-RO" w:eastAsia="ro-RO"/>
    </w:rPr>
  </w:style>
  <w:style w:type="paragraph" w:customStyle="1" w:styleId="xl190">
    <w:name w:val="xl190"/>
    <w:basedOn w:val="Normal"/>
    <w:rsid w:val="009C0E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val="ro-RO" w:eastAsia="ro-RO"/>
    </w:rPr>
  </w:style>
  <w:style w:type="paragraph" w:customStyle="1" w:styleId="xl191">
    <w:name w:val="xl191"/>
    <w:basedOn w:val="Normal"/>
    <w:rsid w:val="009C0E4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paragraph" w:customStyle="1" w:styleId="xl192">
    <w:name w:val="xl192"/>
    <w:basedOn w:val="Normal"/>
    <w:rsid w:val="009C0E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xl193">
    <w:name w:val="xl193"/>
    <w:basedOn w:val="Normal"/>
    <w:rsid w:val="00331F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xl194">
    <w:name w:val="xl194"/>
    <w:basedOn w:val="Normal"/>
    <w:rsid w:val="0033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customStyle="1" w:styleId="xl195">
    <w:name w:val="xl195"/>
    <w:basedOn w:val="Normal"/>
    <w:rsid w:val="0033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o-RO" w:eastAsia="ro-RO"/>
    </w:rPr>
  </w:style>
  <w:style w:type="paragraph" w:customStyle="1" w:styleId="xl196">
    <w:name w:val="xl196"/>
    <w:basedOn w:val="Normal"/>
    <w:rsid w:val="00331F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customStyle="1" w:styleId="xl197">
    <w:name w:val="xl197"/>
    <w:basedOn w:val="Normal"/>
    <w:rsid w:val="0033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xl198">
    <w:name w:val="xl198"/>
    <w:basedOn w:val="Normal"/>
    <w:rsid w:val="00331F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xl199">
    <w:name w:val="xl199"/>
    <w:basedOn w:val="Normal"/>
    <w:rsid w:val="00331F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table" w:customStyle="1" w:styleId="Tabelgril1">
    <w:name w:val="Tabel grilă1"/>
    <w:basedOn w:val="TableNormal"/>
    <w:next w:val="TableGrid"/>
    <w:rsid w:val="0098079D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11">
    <w:name w:val="Tabel grilă11"/>
    <w:basedOn w:val="TableNormal"/>
    <w:next w:val="TableGrid"/>
    <w:rsid w:val="00B3101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4">
    <w:name w:val="Heading4"/>
    <w:basedOn w:val="ListParagraph"/>
    <w:link w:val="Heading4Char0"/>
    <w:qFormat/>
    <w:rsid w:val="004E181D"/>
    <w:pPr>
      <w:numPr>
        <w:ilvl w:val="3"/>
        <w:numId w:val="16"/>
      </w:numPr>
      <w:ind w:left="1871" w:hanging="646"/>
    </w:pPr>
    <w:rPr>
      <w:rFonts w:ascii="Times New Roman" w:hAnsi="Times New Roman"/>
      <w:b/>
      <w:sz w:val="24"/>
      <w:lang w:val="ro-RO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E181D"/>
  </w:style>
  <w:style w:type="character" w:customStyle="1" w:styleId="Heading4Char0">
    <w:name w:val="Heading4 Char"/>
    <w:basedOn w:val="ListParagraphChar"/>
    <w:link w:val="Heading4"/>
    <w:rsid w:val="004E181D"/>
    <w:rPr>
      <w:rFonts w:ascii="Times New Roman" w:hAnsi="Times New Roman"/>
      <w:b/>
      <w:sz w:val="24"/>
      <w:lang w:val="ro-RO"/>
    </w:rPr>
  </w:style>
  <w:style w:type="character" w:styleId="Emphasis">
    <w:name w:val="Emphasis"/>
    <w:basedOn w:val="DefaultParagraphFont"/>
    <w:uiPriority w:val="20"/>
    <w:qFormat/>
    <w:rsid w:val="000F561B"/>
    <w:rPr>
      <w:i/>
      <w:iCs/>
    </w:rPr>
  </w:style>
  <w:style w:type="table" w:styleId="TableGridLight">
    <w:name w:val="Grid Table Light"/>
    <w:basedOn w:val="TableNormal"/>
    <w:uiPriority w:val="40"/>
    <w:rsid w:val="0062564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142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39A86-75DA-4DDB-A71F-0B2EF72F8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6743</TotalTime>
  <Pages>1</Pages>
  <Words>2352</Words>
  <Characters>13409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RAPORT
PRIVIND REALIZAREA 
INDICATORILOR DE PERFORMANŢĂ PENTRU 
SERVICIILE DE TRANSPORT, DE SISTEM ŞI DE
DISTRIBUŢIE A ENERGIEI ELECTRICE
ŞI 
STAREA TEHNICĂ A REŢELELOR ELECTRICE 
DE TRANSPORT ŞI DE DISTRIBUŢIE
 - 2019 -</vt:lpstr>
      <vt:lpstr>RAPORT
PRIVIND REALIZAREA 
INDICATORILOR DE PERFORMANŢĂ PENTRU 
SERVICIILE DE TRANSPORT, DE SISTEM ŞI DE
DISTRIBUŢIE A ENERGIEI ELECTRICE
ŞI 
STAREA TEHNICĂ A REŢELELOR ELECTRICE 
DE TRANSPORT ŞI DE DISTRIBUŢIE
 - 2019 -</vt:lpstr>
    </vt:vector>
  </TitlesOfParts>
  <Company/>
  <LinksUpToDate>false</LinksUpToDate>
  <CharactersWithSpaces>15730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
PRIVIND REALIZAREA 
INDICATORILOR DE PERFORMANŢĂ PENTRU 
SERVICIILE DE TRANSPORT, DE SISTEM ŞI DE
DISTRIBUŢIE A ENERGIEI ELECTRICE
ŞI 
STAREA TEHNICĂ A REŢELELOR ELECTRICE 
DE TRANSPORT ŞI DE DISTRIBUŢIE
 - 2019 -</dc:title>
  <dc:subject/>
  <dc:creator>Windows User</dc:creator>
  <cp:keywords/>
  <dc:description/>
  <cp:lastModifiedBy>Bit</cp:lastModifiedBy>
  <cp:revision>134</cp:revision>
  <cp:lastPrinted>2019-03-26T12:33:00Z</cp:lastPrinted>
  <dcterms:created xsi:type="dcterms:W3CDTF">2020-03-02T13:23:00Z</dcterms:created>
  <dcterms:modified xsi:type="dcterms:W3CDTF">2020-07-13T08:31:00Z</dcterms:modified>
</cp:coreProperties>
</file>